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charts/chart9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0.xml" ContentType="application/vnd.openxmlformats-officedocument.wordprocessingml.stylesWithEffect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B7AB37" w14:textId="735A6A46" w:rsidR="00FB00CA" w:rsidRPr="009E408E" w:rsidRDefault="00D32523" w:rsidP="0055133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Hlk127170797"/>
      <w:bookmarkEnd w:id="0"/>
      <w:r w:rsidRPr="009E408E">
        <w:rPr>
          <w:rFonts w:ascii="Times New Roman" w:hAnsi="Times New Roman" w:cs="Times New Roman"/>
          <w:b/>
          <w:sz w:val="24"/>
          <w:szCs w:val="24"/>
        </w:rPr>
        <w:t>OPĆA BOLNICA</w:t>
      </w:r>
      <w:r w:rsidR="00955EF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E408E" w:rsidRPr="009E408E">
        <w:rPr>
          <w:rFonts w:ascii="Times New Roman" w:hAnsi="Times New Roman" w:cs="Times New Roman"/>
          <w:b/>
          <w:sz w:val="24"/>
          <w:szCs w:val="24"/>
        </w:rPr>
        <w:t>“ Dr.</w:t>
      </w:r>
      <w:r w:rsidR="003F227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E408E" w:rsidRPr="009E408E">
        <w:rPr>
          <w:rFonts w:ascii="Times New Roman" w:hAnsi="Times New Roman" w:cs="Times New Roman"/>
          <w:b/>
          <w:sz w:val="24"/>
          <w:szCs w:val="24"/>
        </w:rPr>
        <w:t>Anđelko Višić“</w:t>
      </w:r>
      <w:r w:rsidR="00955EF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E408E">
        <w:rPr>
          <w:rFonts w:ascii="Times New Roman" w:hAnsi="Times New Roman" w:cs="Times New Roman"/>
          <w:b/>
          <w:sz w:val="24"/>
          <w:szCs w:val="24"/>
        </w:rPr>
        <w:t xml:space="preserve"> BJELOVAR</w:t>
      </w:r>
    </w:p>
    <w:p w14:paraId="4A445116" w14:textId="435CB570" w:rsidR="000837D8" w:rsidRPr="00304E61" w:rsidRDefault="00E50044" w:rsidP="00304E61">
      <w:pPr>
        <w:pStyle w:val="Naslov1"/>
        <w:jc w:val="center"/>
      </w:pPr>
      <w:bookmarkStart w:id="1" w:name="_Toc129763264"/>
      <w:bookmarkStart w:id="2" w:name="_Toc224120330"/>
      <w:r w:rsidRPr="00304E61">
        <w:t>IZVJEŠ</w:t>
      </w:r>
      <w:r w:rsidR="002E620F" w:rsidRPr="00304E61">
        <w:t>TAJ</w:t>
      </w:r>
      <w:r w:rsidRPr="00304E61">
        <w:t xml:space="preserve"> O </w:t>
      </w:r>
      <w:r w:rsidR="000837D8" w:rsidRPr="00304E61">
        <w:t>IZVRŠENJ</w:t>
      </w:r>
      <w:r w:rsidRPr="00304E61">
        <w:t>U</w:t>
      </w:r>
      <w:r w:rsidR="000837D8" w:rsidRPr="00304E61">
        <w:t xml:space="preserve"> </w:t>
      </w:r>
      <w:r w:rsidR="00413C47" w:rsidRPr="00304E61">
        <w:t>PLAN</w:t>
      </w:r>
      <w:r w:rsidR="000837D8" w:rsidRPr="00304E61">
        <w:t>A</w:t>
      </w:r>
      <w:r w:rsidR="00413C47" w:rsidRPr="00304E61">
        <w:t xml:space="preserve"> I PROGRAM</w:t>
      </w:r>
      <w:r w:rsidR="000837D8" w:rsidRPr="00304E61">
        <w:t>A</w:t>
      </w:r>
      <w:bookmarkEnd w:id="1"/>
      <w:bookmarkEnd w:id="2"/>
    </w:p>
    <w:p w14:paraId="05754EA7" w14:textId="52E6A2D2" w:rsidR="00EA3253" w:rsidRPr="00304E61" w:rsidRDefault="00442307" w:rsidP="00304E61">
      <w:pPr>
        <w:pStyle w:val="Naslov1"/>
        <w:jc w:val="center"/>
      </w:pPr>
      <w:bookmarkStart w:id="3" w:name="_Toc129763265"/>
      <w:bookmarkStart w:id="4" w:name="_Toc224120331"/>
      <w:r w:rsidRPr="00304E61">
        <w:t xml:space="preserve">RADA I </w:t>
      </w:r>
      <w:r w:rsidR="00413C47" w:rsidRPr="00304E61">
        <w:t>RAZVOJA</w:t>
      </w:r>
      <w:bookmarkEnd w:id="3"/>
      <w:r w:rsidR="00304E61">
        <w:t xml:space="preserve"> </w:t>
      </w:r>
      <w:bookmarkStart w:id="5" w:name="_Toc129682118"/>
      <w:bookmarkStart w:id="6" w:name="_Toc129763266"/>
      <w:r w:rsidR="00BB347D" w:rsidRPr="00304E61">
        <w:t>BOLNIC</w:t>
      </w:r>
      <w:r w:rsidR="00C22BEC" w:rsidRPr="00304E61">
        <w:t>E</w:t>
      </w:r>
      <w:r w:rsidR="00BB347D" w:rsidRPr="00304E61">
        <w:t xml:space="preserve"> </w:t>
      </w:r>
      <w:r w:rsidR="00822C81" w:rsidRPr="00304E61">
        <w:t xml:space="preserve">ZA </w:t>
      </w:r>
      <w:r w:rsidR="0019676A" w:rsidRPr="00304E61">
        <w:t>20</w:t>
      </w:r>
      <w:r w:rsidR="00D32523" w:rsidRPr="00304E61">
        <w:t>2</w:t>
      </w:r>
      <w:r w:rsidR="007155A5" w:rsidRPr="00304E61">
        <w:t>5</w:t>
      </w:r>
      <w:r w:rsidR="00413C47" w:rsidRPr="00304E61">
        <w:t>.</w:t>
      </w:r>
      <w:r w:rsidR="00456E6B" w:rsidRPr="00304E61">
        <w:t xml:space="preserve"> GODINU</w:t>
      </w:r>
      <w:bookmarkEnd w:id="4"/>
      <w:bookmarkEnd w:id="5"/>
      <w:bookmarkEnd w:id="6"/>
    </w:p>
    <w:p w14:paraId="00571432" w14:textId="77777777" w:rsidR="00551332" w:rsidRPr="009E408E" w:rsidRDefault="00551332" w:rsidP="00551332">
      <w:pPr>
        <w:pStyle w:val="Odlomakpopisa"/>
        <w:ind w:left="360"/>
        <w:contextualSpacing w:val="0"/>
        <w:jc w:val="center"/>
        <w:rPr>
          <w:rFonts w:ascii="Times New Roman" w:hAnsi="Times New Roman" w:cs="Times New Roman"/>
          <w:sz w:val="24"/>
          <w:szCs w:val="24"/>
        </w:rPr>
      </w:pPr>
    </w:p>
    <w:p w14:paraId="27AE6622" w14:textId="77777777" w:rsidR="00FB00CA" w:rsidRPr="009E408E" w:rsidRDefault="00FB00CA" w:rsidP="00551332">
      <w:pPr>
        <w:pStyle w:val="Odlomakpopisa"/>
        <w:ind w:left="360"/>
        <w:contextualSpacing w:val="0"/>
        <w:jc w:val="center"/>
        <w:rPr>
          <w:rFonts w:ascii="Times New Roman" w:hAnsi="Times New Roman" w:cs="Times New Roman"/>
          <w:sz w:val="24"/>
          <w:szCs w:val="24"/>
        </w:rPr>
      </w:pPr>
    </w:p>
    <w:p w14:paraId="6890E105" w14:textId="6D194F57" w:rsidR="00FB00CA" w:rsidRDefault="007A0D32" w:rsidP="00551332">
      <w:pPr>
        <w:pStyle w:val="Odlomakpopisa"/>
        <w:ind w:left="360"/>
        <w:contextualSpacing w:val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1B522C37" wp14:editId="381BEC4A">
            <wp:extent cx="5760720" cy="4319905"/>
            <wp:effectExtent l="0" t="0" r="0" b="4445"/>
            <wp:docPr id="285458603" name="Slika 1" descr="Slika na kojoj se prikazuje vanjski, zgrada, voda, kuća&#10;&#10;Sadržaj generiran uz AI možda nije toč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5458603" name="Slika 1" descr="Slika na kojoj se prikazuje vanjski, zgrada, voda, kuća&#10;&#10;Sadržaj generiran uz AI možda nije točan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760720" cy="4319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156DA9" w14:textId="77777777" w:rsidR="00FB00CA" w:rsidRPr="009E408E" w:rsidRDefault="00FB00CA" w:rsidP="00551332">
      <w:pPr>
        <w:pStyle w:val="Odlomakpopisa"/>
        <w:ind w:left="360"/>
        <w:contextualSpacing w:val="0"/>
        <w:jc w:val="center"/>
        <w:rPr>
          <w:rFonts w:ascii="Times New Roman" w:hAnsi="Times New Roman" w:cs="Times New Roman"/>
          <w:sz w:val="24"/>
          <w:szCs w:val="24"/>
        </w:rPr>
      </w:pPr>
    </w:p>
    <w:p w14:paraId="661CB500" w14:textId="77777777" w:rsidR="00FB00CA" w:rsidRPr="009E408E" w:rsidRDefault="00FB00CA" w:rsidP="00551332">
      <w:pPr>
        <w:pStyle w:val="Odlomakpopisa"/>
        <w:ind w:left="360"/>
        <w:contextualSpacing w:val="0"/>
        <w:jc w:val="center"/>
        <w:rPr>
          <w:rFonts w:ascii="Times New Roman" w:hAnsi="Times New Roman" w:cs="Times New Roman"/>
          <w:sz w:val="24"/>
          <w:szCs w:val="24"/>
        </w:rPr>
      </w:pPr>
    </w:p>
    <w:p w14:paraId="76589B36" w14:textId="77777777" w:rsidR="00FB00CA" w:rsidRPr="009E408E" w:rsidRDefault="00FB00CA" w:rsidP="00551332">
      <w:pPr>
        <w:pStyle w:val="Odlomakpopisa"/>
        <w:ind w:left="360"/>
        <w:contextualSpacing w:val="0"/>
        <w:jc w:val="center"/>
        <w:rPr>
          <w:rFonts w:ascii="Times New Roman" w:hAnsi="Times New Roman" w:cs="Times New Roman"/>
          <w:sz w:val="24"/>
          <w:szCs w:val="24"/>
        </w:rPr>
      </w:pPr>
    </w:p>
    <w:p w14:paraId="3F701A33" w14:textId="7A5BB73C" w:rsidR="00FB00CA" w:rsidRPr="009E408E" w:rsidRDefault="00D32523" w:rsidP="00FB00CA">
      <w:pPr>
        <w:pStyle w:val="Odlomakpopisa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408E">
        <w:rPr>
          <w:rFonts w:ascii="Times New Roman" w:hAnsi="Times New Roman" w:cs="Times New Roman"/>
          <w:b/>
          <w:sz w:val="24"/>
          <w:szCs w:val="24"/>
        </w:rPr>
        <w:t>Bjelovar</w:t>
      </w:r>
      <w:r w:rsidR="00FB00CA" w:rsidRPr="009E408E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5B611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A0458">
        <w:rPr>
          <w:rFonts w:ascii="Times New Roman" w:hAnsi="Times New Roman" w:cs="Times New Roman"/>
          <w:b/>
          <w:sz w:val="24"/>
          <w:szCs w:val="24"/>
        </w:rPr>
        <w:t xml:space="preserve">26. </w:t>
      </w:r>
      <w:r w:rsidR="00445B84">
        <w:rPr>
          <w:rFonts w:ascii="Times New Roman" w:hAnsi="Times New Roman" w:cs="Times New Roman"/>
          <w:b/>
          <w:sz w:val="24"/>
          <w:szCs w:val="24"/>
        </w:rPr>
        <w:t>ožujk</w:t>
      </w:r>
      <w:r w:rsidR="00EA0458">
        <w:rPr>
          <w:rFonts w:ascii="Times New Roman" w:hAnsi="Times New Roman" w:cs="Times New Roman"/>
          <w:b/>
          <w:sz w:val="24"/>
          <w:szCs w:val="24"/>
        </w:rPr>
        <w:t>a</w:t>
      </w:r>
      <w:r w:rsidR="00FB00CA" w:rsidRPr="009E408E">
        <w:rPr>
          <w:rFonts w:ascii="Times New Roman" w:hAnsi="Times New Roman" w:cs="Times New Roman"/>
          <w:b/>
          <w:sz w:val="24"/>
          <w:szCs w:val="24"/>
        </w:rPr>
        <w:t xml:space="preserve"> 20</w:t>
      </w:r>
      <w:r w:rsidR="002E224D" w:rsidRPr="009E408E">
        <w:rPr>
          <w:rFonts w:ascii="Times New Roman" w:hAnsi="Times New Roman" w:cs="Times New Roman"/>
          <w:b/>
          <w:sz w:val="24"/>
          <w:szCs w:val="24"/>
        </w:rPr>
        <w:t>2</w:t>
      </w:r>
      <w:r w:rsidR="007155A5">
        <w:rPr>
          <w:rFonts w:ascii="Times New Roman" w:hAnsi="Times New Roman" w:cs="Times New Roman"/>
          <w:b/>
          <w:sz w:val="24"/>
          <w:szCs w:val="24"/>
        </w:rPr>
        <w:t>6</w:t>
      </w:r>
      <w:r w:rsidR="00FB00CA" w:rsidRPr="009E408E">
        <w:rPr>
          <w:rFonts w:ascii="Times New Roman" w:hAnsi="Times New Roman" w:cs="Times New Roman"/>
          <w:b/>
          <w:sz w:val="24"/>
          <w:szCs w:val="24"/>
        </w:rPr>
        <w:t>.</w:t>
      </w:r>
    </w:p>
    <w:p w14:paraId="1856211C" w14:textId="77777777" w:rsidR="00CB76F8" w:rsidRPr="009E408E" w:rsidRDefault="00CB76F8" w:rsidP="00FB00CA">
      <w:pPr>
        <w:pStyle w:val="Odlomakpopisa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42F815F" w14:textId="77777777" w:rsidR="00CB76F8" w:rsidRPr="009E408E" w:rsidRDefault="00CB76F8" w:rsidP="00FB00CA">
      <w:pPr>
        <w:pStyle w:val="Odlomakpopisa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4C70978" w14:textId="77777777" w:rsidR="00CB76F8" w:rsidRPr="009E408E" w:rsidRDefault="00CB76F8" w:rsidP="00FB00CA">
      <w:pPr>
        <w:pStyle w:val="Odlomakpopisa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27ADEC1" w14:textId="77777777" w:rsidR="00CB76F8" w:rsidRPr="009E408E" w:rsidRDefault="00CB76F8" w:rsidP="00FB00CA">
      <w:pPr>
        <w:pStyle w:val="Odlomakpopisa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0475B22" w14:textId="0E5B7CEB" w:rsidR="00CB76F8" w:rsidRPr="009E408E" w:rsidRDefault="00CB76F8">
      <w:pPr>
        <w:rPr>
          <w:rFonts w:ascii="Times New Roman" w:hAnsi="Times New Roman" w:cs="Times New Roman"/>
          <w:b/>
          <w:sz w:val="24"/>
          <w:szCs w:val="24"/>
        </w:rPr>
      </w:pPr>
      <w:r w:rsidRPr="009E408E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66D3F4AC" w14:textId="77777777" w:rsidR="00CB76F8" w:rsidRPr="009E408E" w:rsidRDefault="00CB76F8" w:rsidP="00FB00CA">
      <w:pPr>
        <w:pStyle w:val="Odlomakpopisa"/>
        <w:jc w:val="center"/>
        <w:rPr>
          <w:rFonts w:ascii="Times New Roman" w:hAnsi="Times New Roman" w:cs="Times New Roman"/>
          <w:b/>
          <w:sz w:val="24"/>
          <w:szCs w:val="24"/>
        </w:rPr>
        <w:sectPr w:rsidR="00CB76F8" w:rsidRPr="009E408E" w:rsidSect="00E905CE">
          <w:footerReference w:type="default" r:id="rId10"/>
          <w:pgSz w:w="11906" w:h="16838"/>
          <w:pgMar w:top="1417" w:right="1417" w:bottom="1417" w:left="1417" w:header="708" w:footer="708" w:gutter="0"/>
          <w:pgNumType w:fmt="upperRoman"/>
          <w:cols w:space="708"/>
          <w:docGrid w:linePitch="360"/>
        </w:sectPr>
      </w:pPr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  <w:lang w:eastAsia="en-US"/>
        </w:rPr>
        <w:id w:val="-283124807"/>
        <w:docPartObj>
          <w:docPartGallery w:val="Table of Contents"/>
          <w:docPartUnique/>
        </w:docPartObj>
      </w:sdtPr>
      <w:sdtContent>
        <w:p w14:paraId="1DEC6901" w14:textId="5C34FB0D" w:rsidR="005966B3" w:rsidRDefault="005966B3">
          <w:pPr>
            <w:pStyle w:val="TOCNaslov"/>
          </w:pPr>
          <w:r>
            <w:t>Sadržaj</w:t>
          </w:r>
        </w:p>
        <w:p w14:paraId="6408EB94" w14:textId="1C632FEB" w:rsidR="001C553D" w:rsidRDefault="005966B3">
          <w:pPr>
            <w:pStyle w:val="Sadraj1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hr-HR"/>
              <w14:ligatures w14:val="standardContextua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24120330" w:history="1">
            <w:r w:rsidR="001C553D" w:rsidRPr="006026B5">
              <w:rPr>
                <w:rStyle w:val="Hiperveza"/>
              </w:rPr>
              <w:t>IZVJEŠTAJ O IZVRŠENJU PLANA I PROGRAMA</w:t>
            </w:r>
            <w:r w:rsidR="001C553D">
              <w:rPr>
                <w:webHidden/>
              </w:rPr>
              <w:tab/>
            </w:r>
            <w:r w:rsidR="001C553D">
              <w:rPr>
                <w:webHidden/>
              </w:rPr>
              <w:fldChar w:fldCharType="begin"/>
            </w:r>
            <w:r w:rsidR="001C553D">
              <w:rPr>
                <w:webHidden/>
              </w:rPr>
              <w:instrText xml:space="preserve"> PAGEREF _Toc224120330 \h </w:instrText>
            </w:r>
            <w:r w:rsidR="001C553D">
              <w:rPr>
                <w:webHidden/>
              </w:rPr>
            </w:r>
            <w:r w:rsidR="001C553D">
              <w:rPr>
                <w:webHidden/>
              </w:rPr>
              <w:fldChar w:fldCharType="separate"/>
            </w:r>
            <w:r w:rsidR="00445B84">
              <w:rPr>
                <w:webHidden/>
              </w:rPr>
              <w:t>I</w:t>
            </w:r>
            <w:r w:rsidR="001C553D">
              <w:rPr>
                <w:webHidden/>
              </w:rPr>
              <w:fldChar w:fldCharType="end"/>
            </w:r>
          </w:hyperlink>
        </w:p>
        <w:p w14:paraId="45427969" w14:textId="397CD1AC" w:rsidR="001C553D" w:rsidRDefault="001C553D">
          <w:pPr>
            <w:pStyle w:val="Sadraj1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24120331" w:history="1">
            <w:r w:rsidRPr="006026B5">
              <w:rPr>
                <w:rStyle w:val="Hiperveza"/>
              </w:rPr>
              <w:t>RADA I RAZVOJA BOLNICE ZA 2025. GODINU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_Toc224120331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45B84">
              <w:rPr>
                <w:webHidden/>
              </w:rPr>
              <w:t>I</w:t>
            </w:r>
            <w:r>
              <w:rPr>
                <w:webHidden/>
              </w:rPr>
              <w:fldChar w:fldCharType="end"/>
            </w:r>
          </w:hyperlink>
        </w:p>
        <w:p w14:paraId="22389986" w14:textId="68FE1F8D" w:rsidR="001C553D" w:rsidRDefault="001C553D">
          <w:pPr>
            <w:pStyle w:val="Sadraj1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24120332" w:history="1">
            <w:r w:rsidRPr="006026B5">
              <w:rPr>
                <w:rStyle w:val="Hiperveza"/>
              </w:rPr>
              <w:t>Popis tablica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_Toc224120332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45B84">
              <w:rPr>
                <w:webHidden/>
              </w:rPr>
              <w:t>2</w:t>
            </w:r>
            <w:r>
              <w:rPr>
                <w:webHidden/>
              </w:rPr>
              <w:fldChar w:fldCharType="end"/>
            </w:r>
          </w:hyperlink>
        </w:p>
        <w:p w14:paraId="70665E20" w14:textId="31ECDCA3" w:rsidR="001C553D" w:rsidRDefault="001C553D">
          <w:pPr>
            <w:pStyle w:val="Sadraj1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24120333" w:history="1">
            <w:r w:rsidRPr="006026B5">
              <w:rPr>
                <w:rStyle w:val="Hiperveza"/>
              </w:rPr>
              <w:t>Popis grafikona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_Toc224120333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45B84">
              <w:rPr>
                <w:webHidden/>
              </w:rPr>
              <w:t>2</w:t>
            </w:r>
            <w:r>
              <w:rPr>
                <w:webHidden/>
              </w:rPr>
              <w:fldChar w:fldCharType="end"/>
            </w:r>
          </w:hyperlink>
        </w:p>
        <w:p w14:paraId="2235F786" w14:textId="33D3856B" w:rsidR="001C553D" w:rsidRDefault="001C553D">
          <w:pPr>
            <w:pStyle w:val="Sadraj1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24120334" w:history="1">
            <w:r w:rsidRPr="006026B5">
              <w:rPr>
                <w:rStyle w:val="Hiperveza"/>
              </w:rPr>
              <w:t>Popis fotografija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_Toc224120334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45B84">
              <w:rPr>
                <w:webHidden/>
              </w:rPr>
              <w:t>2</w:t>
            </w:r>
            <w:r>
              <w:rPr>
                <w:webHidden/>
              </w:rPr>
              <w:fldChar w:fldCharType="end"/>
            </w:r>
          </w:hyperlink>
        </w:p>
        <w:p w14:paraId="0B6599F0" w14:textId="4F888C0D" w:rsidR="001C553D" w:rsidRDefault="001C553D">
          <w:pPr>
            <w:pStyle w:val="Sadraj1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24120335" w:history="1">
            <w:r w:rsidRPr="006026B5">
              <w:rPr>
                <w:rStyle w:val="Hiperveza"/>
              </w:rPr>
              <w:t>PREDGOVOR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_Toc224120335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45B84">
              <w:rPr>
                <w:webHidden/>
              </w:rPr>
              <w:t>3</w:t>
            </w:r>
            <w:r>
              <w:rPr>
                <w:webHidden/>
              </w:rPr>
              <w:fldChar w:fldCharType="end"/>
            </w:r>
          </w:hyperlink>
        </w:p>
        <w:p w14:paraId="53CF3FE3" w14:textId="5ABAC72F" w:rsidR="001C553D" w:rsidRDefault="001C553D">
          <w:pPr>
            <w:pStyle w:val="Sadraj1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24120336" w:history="1">
            <w:r w:rsidRPr="006026B5">
              <w:rPr>
                <w:rStyle w:val="Hiperveza"/>
              </w:rPr>
              <w:t>KONTEKST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_Toc224120336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45B84">
              <w:rPr>
                <w:webHidden/>
              </w:rPr>
              <w:t>3</w:t>
            </w:r>
            <w:r>
              <w:rPr>
                <w:webHidden/>
              </w:rPr>
              <w:fldChar w:fldCharType="end"/>
            </w:r>
          </w:hyperlink>
        </w:p>
        <w:p w14:paraId="50D2CE0A" w14:textId="0434033F" w:rsidR="001C553D" w:rsidRDefault="001C553D">
          <w:pPr>
            <w:pStyle w:val="Sadraj1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24120337" w:history="1">
            <w:r w:rsidRPr="006026B5">
              <w:rPr>
                <w:rStyle w:val="Hiperveza"/>
              </w:rPr>
              <w:t>Organizacijska struktura i ljudski resursi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_Toc224120337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45B84">
              <w:rPr>
                <w:webHidden/>
              </w:rPr>
              <w:t>7</w:t>
            </w:r>
            <w:r>
              <w:rPr>
                <w:webHidden/>
              </w:rPr>
              <w:fldChar w:fldCharType="end"/>
            </w:r>
          </w:hyperlink>
        </w:p>
        <w:p w14:paraId="42374906" w14:textId="2C152A40" w:rsidR="001C553D" w:rsidRDefault="001C553D">
          <w:pPr>
            <w:pStyle w:val="Sadraj1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24120338" w:history="1">
            <w:r w:rsidRPr="006026B5">
              <w:rPr>
                <w:rStyle w:val="Hiperveza"/>
              </w:rPr>
              <w:t>Provedba ključnih pokazatelja strateških ciljeva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_Toc224120338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45B84">
              <w:rPr>
                <w:webHidden/>
              </w:rPr>
              <w:t>11</w:t>
            </w:r>
            <w:r>
              <w:rPr>
                <w:webHidden/>
              </w:rPr>
              <w:fldChar w:fldCharType="end"/>
            </w:r>
          </w:hyperlink>
        </w:p>
        <w:p w14:paraId="5DF93A87" w14:textId="58A61626" w:rsidR="001C553D" w:rsidRDefault="001C553D">
          <w:pPr>
            <w:pStyle w:val="Sadraj1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24120339" w:history="1">
            <w:r w:rsidRPr="006026B5">
              <w:rPr>
                <w:rStyle w:val="Hiperveza"/>
              </w:rPr>
              <w:t>Financijski izvještaji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_Toc224120339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45B84">
              <w:rPr>
                <w:webHidden/>
              </w:rPr>
              <w:t>15</w:t>
            </w:r>
            <w:r>
              <w:rPr>
                <w:webHidden/>
              </w:rPr>
              <w:fldChar w:fldCharType="end"/>
            </w:r>
          </w:hyperlink>
        </w:p>
        <w:p w14:paraId="3D473498" w14:textId="5576C19C" w:rsidR="001C553D" w:rsidRDefault="001C553D">
          <w:pPr>
            <w:pStyle w:val="Sadraj1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24120340" w:history="1">
            <w:r w:rsidRPr="006026B5">
              <w:rPr>
                <w:rStyle w:val="Hiperveza"/>
              </w:rPr>
              <w:t>Projekti – energetska obnova zgrada Bolnice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_Toc224120340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45B84">
              <w:rPr>
                <w:webHidden/>
              </w:rPr>
              <w:t>21</w:t>
            </w:r>
            <w:r>
              <w:rPr>
                <w:webHidden/>
              </w:rPr>
              <w:fldChar w:fldCharType="end"/>
            </w:r>
          </w:hyperlink>
        </w:p>
        <w:p w14:paraId="6FB9861B" w14:textId="20ADEB16" w:rsidR="001C553D" w:rsidRDefault="001C553D">
          <w:pPr>
            <w:pStyle w:val="Sadraj1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24120341" w:history="1">
            <w:r w:rsidRPr="006026B5">
              <w:rPr>
                <w:rStyle w:val="Hiperveza"/>
              </w:rPr>
              <w:t>Izvještaj o provedbi mjera održivosti i razvoja Bolnice u 2025.g.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_Toc224120341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45B84">
              <w:rPr>
                <w:webHidden/>
              </w:rPr>
              <w:t>23</w:t>
            </w:r>
            <w:r>
              <w:rPr>
                <w:webHidden/>
              </w:rPr>
              <w:fldChar w:fldCharType="end"/>
            </w:r>
          </w:hyperlink>
        </w:p>
        <w:p w14:paraId="3B5AA050" w14:textId="38418050" w:rsidR="001C553D" w:rsidRDefault="001C553D">
          <w:pPr>
            <w:pStyle w:val="Sadraj1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24120342" w:history="1">
            <w:r w:rsidRPr="006026B5">
              <w:rPr>
                <w:rStyle w:val="Hiperveza"/>
              </w:rPr>
              <w:t>Izvještaj o nabavljenoj nefinancijskoj imovini i tekućem i investicijskom održavanju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_Toc224120342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45B84">
              <w:rPr>
                <w:webHidden/>
              </w:rPr>
              <w:t>30</w:t>
            </w:r>
            <w:r>
              <w:rPr>
                <w:webHidden/>
              </w:rPr>
              <w:fldChar w:fldCharType="end"/>
            </w:r>
          </w:hyperlink>
        </w:p>
        <w:p w14:paraId="1EC4E31F" w14:textId="27F843D6" w:rsidR="001C553D" w:rsidRDefault="001C553D">
          <w:pPr>
            <w:pStyle w:val="Sadraj1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24120343" w:history="1">
            <w:r w:rsidRPr="006026B5">
              <w:rPr>
                <w:rStyle w:val="Hiperveza"/>
              </w:rPr>
              <w:t>Izvještaj o razvoju zdravstvene ustanove od 2022. do 2025. godine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_Toc224120343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445B84">
              <w:rPr>
                <w:webHidden/>
              </w:rPr>
              <w:t>31</w:t>
            </w:r>
            <w:r>
              <w:rPr>
                <w:webHidden/>
              </w:rPr>
              <w:fldChar w:fldCharType="end"/>
            </w:r>
          </w:hyperlink>
        </w:p>
        <w:p w14:paraId="0249EFBC" w14:textId="4AA6833C" w:rsidR="001C553D" w:rsidRPr="001C553D" w:rsidRDefault="001C553D" w:rsidP="0005463C">
          <w:pPr>
            <w:pStyle w:val="Sadraj2"/>
            <w:ind w:left="0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24120344" w:history="1">
            <w:r w:rsidRPr="001C553D">
              <w:rPr>
                <w:rStyle w:val="Hiperveza"/>
              </w:rPr>
              <w:t>Zaključak</w:t>
            </w:r>
            <w:r w:rsidRPr="001C553D">
              <w:rPr>
                <w:webHidden/>
              </w:rPr>
              <w:tab/>
            </w:r>
            <w:r w:rsidRPr="001C553D">
              <w:rPr>
                <w:webHidden/>
              </w:rPr>
              <w:fldChar w:fldCharType="begin"/>
            </w:r>
            <w:r w:rsidRPr="001C553D">
              <w:rPr>
                <w:webHidden/>
              </w:rPr>
              <w:instrText xml:space="preserve"> PAGEREF _Toc224120344 \h </w:instrText>
            </w:r>
            <w:r w:rsidRPr="001C553D">
              <w:rPr>
                <w:webHidden/>
              </w:rPr>
            </w:r>
            <w:r w:rsidRPr="001C553D">
              <w:rPr>
                <w:webHidden/>
              </w:rPr>
              <w:fldChar w:fldCharType="separate"/>
            </w:r>
            <w:r w:rsidR="00445B84">
              <w:rPr>
                <w:webHidden/>
              </w:rPr>
              <w:t>35</w:t>
            </w:r>
            <w:r w:rsidRPr="001C553D">
              <w:rPr>
                <w:webHidden/>
              </w:rPr>
              <w:fldChar w:fldCharType="end"/>
            </w:r>
          </w:hyperlink>
        </w:p>
        <w:p w14:paraId="30E5EA18" w14:textId="697EC01C" w:rsidR="001051D4" w:rsidRDefault="005966B3" w:rsidP="001051D4">
          <w:pPr>
            <w:rPr>
              <w:b/>
              <w:bCs/>
            </w:rPr>
          </w:pPr>
          <w:r>
            <w:rPr>
              <w:b/>
              <w:bCs/>
            </w:rPr>
            <w:fldChar w:fldCharType="end"/>
          </w:r>
        </w:p>
      </w:sdtContent>
    </w:sdt>
    <w:p w14:paraId="599432D6" w14:textId="77777777" w:rsidR="003864A7" w:rsidRDefault="003864A7" w:rsidP="0089561E">
      <w:pPr>
        <w:pStyle w:val="Naslov1"/>
      </w:pPr>
    </w:p>
    <w:p w14:paraId="10C3A23C" w14:textId="77777777" w:rsidR="003864A7" w:rsidRDefault="003864A7" w:rsidP="003864A7"/>
    <w:p w14:paraId="2002B326" w14:textId="77777777" w:rsidR="003864A7" w:rsidRPr="003864A7" w:rsidRDefault="003864A7" w:rsidP="003864A7"/>
    <w:p w14:paraId="33DAACF0" w14:textId="77777777" w:rsidR="003864A7" w:rsidRDefault="003864A7" w:rsidP="0089561E">
      <w:pPr>
        <w:pStyle w:val="Naslov1"/>
      </w:pPr>
    </w:p>
    <w:p w14:paraId="2936A13C" w14:textId="77777777" w:rsidR="003864A7" w:rsidRDefault="003864A7" w:rsidP="0089561E">
      <w:pPr>
        <w:pStyle w:val="Naslov1"/>
      </w:pPr>
    </w:p>
    <w:p w14:paraId="7F75063F" w14:textId="77777777" w:rsidR="003864A7" w:rsidRDefault="003864A7" w:rsidP="0089561E">
      <w:pPr>
        <w:pStyle w:val="Naslov1"/>
      </w:pPr>
    </w:p>
    <w:p w14:paraId="5A0F6C0F" w14:textId="77777777" w:rsidR="003864A7" w:rsidRDefault="003864A7" w:rsidP="0089561E">
      <w:pPr>
        <w:pStyle w:val="Naslov1"/>
      </w:pPr>
    </w:p>
    <w:p w14:paraId="7256D65C" w14:textId="77777777" w:rsidR="003864A7" w:rsidRDefault="003864A7" w:rsidP="0089561E">
      <w:pPr>
        <w:pStyle w:val="Naslov1"/>
      </w:pPr>
    </w:p>
    <w:p w14:paraId="3BD96461" w14:textId="77777777" w:rsidR="00CB735E" w:rsidRPr="00CB735E" w:rsidRDefault="00CB735E" w:rsidP="00CB735E"/>
    <w:p w14:paraId="633D85C9" w14:textId="1200464C" w:rsidR="00E477C5" w:rsidRDefault="00E477C5" w:rsidP="0089561E">
      <w:pPr>
        <w:pStyle w:val="Naslov1"/>
      </w:pPr>
      <w:bookmarkStart w:id="7" w:name="_Toc224120332"/>
      <w:r>
        <w:lastRenderedPageBreak/>
        <w:t>Popis tablica</w:t>
      </w:r>
      <w:bookmarkEnd w:id="7"/>
    </w:p>
    <w:p w14:paraId="52DEF9E8" w14:textId="77777777" w:rsidR="00BC7273" w:rsidRDefault="00BC7273" w:rsidP="00AD67AC">
      <w:pPr>
        <w:spacing w:after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BC7273">
        <w:rPr>
          <w:rFonts w:ascii="Times New Roman" w:hAnsi="Times New Roman" w:cs="Times New Roman"/>
          <w:i/>
          <w:iCs/>
          <w:sz w:val="20"/>
          <w:szCs w:val="20"/>
        </w:rPr>
        <w:t>Tablica 1.:Mreža javne zdravstvene službe (Narodne novine 49/2024)</w:t>
      </w:r>
    </w:p>
    <w:p w14:paraId="01104D00" w14:textId="6CF1981A" w:rsidR="00BC7273" w:rsidRPr="00BC7273" w:rsidRDefault="00D00D3A" w:rsidP="00AD67AC">
      <w:pPr>
        <w:spacing w:after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D00D3A">
        <w:rPr>
          <w:rFonts w:ascii="Times New Roman" w:hAnsi="Times New Roman" w:cs="Times New Roman"/>
          <w:i/>
          <w:iCs/>
          <w:sz w:val="20"/>
          <w:szCs w:val="20"/>
        </w:rPr>
        <w:t>Tablica 2.:Maksimalno mogući ugovoreni prihod i izvršeni rad po mjesecima</w:t>
      </w:r>
    </w:p>
    <w:p w14:paraId="3DFB5DA8" w14:textId="33388D9A" w:rsidR="00A14DBD" w:rsidRDefault="00A14DBD" w:rsidP="00AD67AC">
      <w:pPr>
        <w:spacing w:after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1417D9">
        <w:rPr>
          <w:rFonts w:ascii="Times New Roman" w:hAnsi="Times New Roman" w:cs="Times New Roman"/>
          <w:i/>
          <w:iCs/>
          <w:sz w:val="20"/>
          <w:szCs w:val="20"/>
        </w:rPr>
        <w:t xml:space="preserve">Tablica </w:t>
      </w:r>
      <w:r>
        <w:rPr>
          <w:rFonts w:ascii="Times New Roman" w:hAnsi="Times New Roman" w:cs="Times New Roman"/>
          <w:i/>
          <w:iCs/>
          <w:sz w:val="20"/>
          <w:szCs w:val="20"/>
        </w:rPr>
        <w:t>3</w:t>
      </w:r>
      <w:r w:rsidRPr="001417D9">
        <w:rPr>
          <w:rFonts w:ascii="Times New Roman" w:hAnsi="Times New Roman" w:cs="Times New Roman"/>
          <w:i/>
          <w:iCs/>
          <w:sz w:val="20"/>
          <w:szCs w:val="20"/>
        </w:rPr>
        <w:t>.: Ustrojstvene jedinice Opće bolnice „Dr. Anđelko Višić“ Bjelovar</w:t>
      </w:r>
    </w:p>
    <w:p w14:paraId="3EA72ED4" w14:textId="77777777" w:rsidR="007F0C7F" w:rsidRPr="00085604" w:rsidRDefault="007F0C7F" w:rsidP="00AD67AC">
      <w:pPr>
        <w:spacing w:after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085604">
        <w:rPr>
          <w:rFonts w:ascii="Times New Roman" w:hAnsi="Times New Roman" w:cs="Times New Roman"/>
          <w:i/>
          <w:iCs/>
          <w:sz w:val="20"/>
          <w:szCs w:val="20"/>
        </w:rPr>
        <w:t>Tablica 4.: Broj zaposlenih  i kvalifikacijska struktura na dan 31.12.25.</w:t>
      </w:r>
    </w:p>
    <w:p w14:paraId="05B3AC3E" w14:textId="3985A3E9" w:rsidR="00A14DBD" w:rsidRPr="001417D9" w:rsidRDefault="007F0C7F" w:rsidP="00AD67AC">
      <w:pPr>
        <w:spacing w:after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085604">
        <w:rPr>
          <w:rFonts w:ascii="Times New Roman" w:hAnsi="Times New Roman" w:cs="Times New Roman"/>
          <w:i/>
          <w:iCs/>
          <w:sz w:val="20"/>
          <w:szCs w:val="20"/>
        </w:rPr>
        <w:t>Tablica 5.: Broj zaposlenih  po spolu i dobnoj strukturi na dan 31.12.2025</w:t>
      </w:r>
    </w:p>
    <w:p w14:paraId="4E7E106F" w14:textId="1A02FF28" w:rsidR="00A14DBD" w:rsidRDefault="00A14DBD" w:rsidP="00AD67AC">
      <w:pPr>
        <w:spacing w:after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1051D4">
        <w:rPr>
          <w:rFonts w:ascii="Times New Roman" w:hAnsi="Times New Roman" w:cs="Times New Roman"/>
          <w:i/>
          <w:iCs/>
          <w:sz w:val="20"/>
          <w:szCs w:val="20"/>
        </w:rPr>
        <w:t xml:space="preserve">Tablica </w:t>
      </w:r>
      <w:r w:rsidR="00085604">
        <w:rPr>
          <w:rFonts w:ascii="Times New Roman" w:hAnsi="Times New Roman" w:cs="Times New Roman"/>
          <w:i/>
          <w:iCs/>
          <w:sz w:val="20"/>
          <w:szCs w:val="20"/>
        </w:rPr>
        <w:t>6</w:t>
      </w:r>
      <w:r w:rsidRPr="001051D4">
        <w:rPr>
          <w:rFonts w:ascii="Times New Roman" w:hAnsi="Times New Roman" w:cs="Times New Roman"/>
          <w:i/>
          <w:iCs/>
          <w:sz w:val="20"/>
          <w:szCs w:val="20"/>
        </w:rPr>
        <w:t>.: Broj zaposlenih  202</w:t>
      </w:r>
      <w:r>
        <w:rPr>
          <w:rFonts w:ascii="Times New Roman" w:hAnsi="Times New Roman" w:cs="Times New Roman"/>
          <w:i/>
          <w:iCs/>
          <w:sz w:val="20"/>
          <w:szCs w:val="20"/>
        </w:rPr>
        <w:t>2</w:t>
      </w:r>
      <w:r w:rsidRPr="001051D4">
        <w:rPr>
          <w:rFonts w:ascii="Times New Roman" w:hAnsi="Times New Roman" w:cs="Times New Roman"/>
          <w:i/>
          <w:iCs/>
          <w:sz w:val="20"/>
          <w:szCs w:val="20"/>
        </w:rPr>
        <w:t>.</w:t>
      </w:r>
      <w:r>
        <w:rPr>
          <w:rFonts w:ascii="Times New Roman" w:hAnsi="Times New Roman" w:cs="Times New Roman"/>
          <w:i/>
          <w:iCs/>
          <w:sz w:val="20"/>
          <w:szCs w:val="20"/>
        </w:rPr>
        <w:t>-</w:t>
      </w:r>
      <w:r w:rsidRPr="001051D4">
        <w:rPr>
          <w:rFonts w:ascii="Times New Roman" w:hAnsi="Times New Roman" w:cs="Times New Roman"/>
          <w:i/>
          <w:iCs/>
          <w:sz w:val="20"/>
          <w:szCs w:val="20"/>
        </w:rPr>
        <w:t xml:space="preserve"> 202</w:t>
      </w:r>
      <w:r w:rsidR="00991527">
        <w:rPr>
          <w:rFonts w:ascii="Times New Roman" w:hAnsi="Times New Roman" w:cs="Times New Roman"/>
          <w:i/>
          <w:iCs/>
          <w:sz w:val="20"/>
          <w:szCs w:val="20"/>
        </w:rPr>
        <w:t>5</w:t>
      </w:r>
      <w:r w:rsidRPr="001051D4">
        <w:rPr>
          <w:rFonts w:ascii="Times New Roman" w:hAnsi="Times New Roman" w:cs="Times New Roman"/>
          <w:i/>
          <w:iCs/>
          <w:sz w:val="20"/>
          <w:szCs w:val="20"/>
        </w:rPr>
        <w:t>. g</w:t>
      </w:r>
      <w:r>
        <w:rPr>
          <w:rFonts w:ascii="Times New Roman" w:hAnsi="Times New Roman" w:cs="Times New Roman"/>
          <w:i/>
          <w:iCs/>
          <w:sz w:val="20"/>
          <w:szCs w:val="20"/>
        </w:rPr>
        <w:t>.</w:t>
      </w:r>
      <w:r w:rsidRPr="001051D4">
        <w:rPr>
          <w:rFonts w:ascii="Times New Roman" w:hAnsi="Times New Roman" w:cs="Times New Roman"/>
          <w:i/>
          <w:iCs/>
          <w:sz w:val="20"/>
          <w:szCs w:val="20"/>
        </w:rPr>
        <w:t xml:space="preserve"> na neodređeno i određeno vrijeme</w:t>
      </w:r>
    </w:p>
    <w:p w14:paraId="551AA9EA" w14:textId="1DF49BF7" w:rsidR="00E0074D" w:rsidRPr="001417D9" w:rsidRDefault="00E0074D" w:rsidP="00AD67AC">
      <w:pPr>
        <w:spacing w:after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1417D9">
        <w:rPr>
          <w:rFonts w:ascii="Times New Roman" w:hAnsi="Times New Roman" w:cs="Times New Roman"/>
          <w:i/>
          <w:iCs/>
          <w:sz w:val="20"/>
          <w:szCs w:val="20"/>
        </w:rPr>
        <w:t xml:space="preserve">Tablica </w:t>
      </w:r>
      <w:r w:rsidR="00085604">
        <w:rPr>
          <w:rFonts w:ascii="Times New Roman" w:hAnsi="Times New Roman" w:cs="Times New Roman"/>
          <w:i/>
          <w:iCs/>
          <w:sz w:val="20"/>
          <w:szCs w:val="20"/>
        </w:rPr>
        <w:t>7</w:t>
      </w:r>
      <w:r w:rsidRPr="001417D9">
        <w:rPr>
          <w:rFonts w:ascii="Times New Roman" w:hAnsi="Times New Roman" w:cs="Times New Roman"/>
          <w:i/>
          <w:iCs/>
          <w:sz w:val="20"/>
          <w:szCs w:val="20"/>
        </w:rPr>
        <w:t xml:space="preserve">.: Broj zaposlenih  prema spolu 2022. </w:t>
      </w:r>
      <w:r w:rsidR="00433EFA">
        <w:rPr>
          <w:rFonts w:ascii="Times New Roman" w:hAnsi="Times New Roman" w:cs="Times New Roman"/>
          <w:i/>
          <w:iCs/>
          <w:sz w:val="20"/>
          <w:szCs w:val="20"/>
        </w:rPr>
        <w:t>-</w:t>
      </w:r>
      <w:r w:rsidRPr="001417D9">
        <w:rPr>
          <w:rFonts w:ascii="Times New Roman" w:hAnsi="Times New Roman" w:cs="Times New Roman"/>
          <w:i/>
          <w:iCs/>
          <w:sz w:val="20"/>
          <w:szCs w:val="20"/>
        </w:rPr>
        <w:t xml:space="preserve"> 202</w:t>
      </w:r>
      <w:r w:rsidR="00991527">
        <w:rPr>
          <w:rFonts w:ascii="Times New Roman" w:hAnsi="Times New Roman" w:cs="Times New Roman"/>
          <w:i/>
          <w:iCs/>
          <w:sz w:val="20"/>
          <w:szCs w:val="20"/>
        </w:rPr>
        <w:t>5</w:t>
      </w:r>
      <w:r w:rsidRPr="001417D9">
        <w:rPr>
          <w:rFonts w:ascii="Times New Roman" w:hAnsi="Times New Roman" w:cs="Times New Roman"/>
          <w:i/>
          <w:iCs/>
          <w:sz w:val="20"/>
          <w:szCs w:val="20"/>
        </w:rPr>
        <w:t>. godine</w:t>
      </w:r>
    </w:p>
    <w:p w14:paraId="14D8CA9B" w14:textId="6A5189D8" w:rsidR="0017520C" w:rsidRPr="001417D9" w:rsidRDefault="0017520C" w:rsidP="00AD67AC">
      <w:pPr>
        <w:spacing w:after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1417D9">
        <w:rPr>
          <w:rFonts w:ascii="Times New Roman" w:hAnsi="Times New Roman" w:cs="Times New Roman"/>
          <w:i/>
          <w:iCs/>
          <w:sz w:val="20"/>
          <w:szCs w:val="20"/>
        </w:rPr>
        <w:t>Tablica</w:t>
      </w:r>
      <w:r w:rsidR="00085604">
        <w:rPr>
          <w:rFonts w:ascii="Times New Roman" w:hAnsi="Times New Roman" w:cs="Times New Roman"/>
          <w:i/>
          <w:iCs/>
          <w:sz w:val="20"/>
          <w:szCs w:val="20"/>
        </w:rPr>
        <w:t xml:space="preserve"> 8 </w:t>
      </w:r>
      <w:r w:rsidRPr="001417D9">
        <w:rPr>
          <w:rFonts w:ascii="Times New Roman" w:hAnsi="Times New Roman" w:cs="Times New Roman"/>
          <w:i/>
          <w:iCs/>
          <w:sz w:val="20"/>
          <w:szCs w:val="20"/>
        </w:rPr>
        <w:t xml:space="preserve">: Broj zaposlenih  prema stručnoj spremi na neodređeno vrijeme 2022. </w:t>
      </w:r>
      <w:r w:rsidR="00433EFA">
        <w:rPr>
          <w:rFonts w:ascii="Times New Roman" w:hAnsi="Times New Roman" w:cs="Times New Roman"/>
          <w:i/>
          <w:iCs/>
          <w:sz w:val="20"/>
          <w:szCs w:val="20"/>
        </w:rPr>
        <w:t>-</w:t>
      </w:r>
      <w:r w:rsidRPr="001417D9">
        <w:rPr>
          <w:rFonts w:ascii="Times New Roman" w:hAnsi="Times New Roman" w:cs="Times New Roman"/>
          <w:i/>
          <w:iCs/>
          <w:sz w:val="20"/>
          <w:szCs w:val="20"/>
        </w:rPr>
        <w:t xml:space="preserve"> 202</w:t>
      </w:r>
      <w:r w:rsidR="00184C12">
        <w:rPr>
          <w:rFonts w:ascii="Times New Roman" w:hAnsi="Times New Roman" w:cs="Times New Roman"/>
          <w:i/>
          <w:iCs/>
          <w:sz w:val="20"/>
          <w:szCs w:val="20"/>
        </w:rPr>
        <w:t>5</w:t>
      </w:r>
      <w:r w:rsidRPr="001417D9">
        <w:rPr>
          <w:rFonts w:ascii="Times New Roman" w:hAnsi="Times New Roman" w:cs="Times New Roman"/>
          <w:i/>
          <w:iCs/>
          <w:sz w:val="20"/>
          <w:szCs w:val="20"/>
        </w:rPr>
        <w:t>. godine</w:t>
      </w:r>
    </w:p>
    <w:p w14:paraId="5BE15ADF" w14:textId="66077328" w:rsidR="0017520C" w:rsidRDefault="0017520C" w:rsidP="00AD67AC">
      <w:pPr>
        <w:spacing w:after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1417D9">
        <w:rPr>
          <w:rFonts w:ascii="Times New Roman" w:hAnsi="Times New Roman" w:cs="Times New Roman"/>
          <w:i/>
          <w:iCs/>
          <w:sz w:val="20"/>
          <w:szCs w:val="20"/>
        </w:rPr>
        <w:t xml:space="preserve">Tablica </w:t>
      </w:r>
      <w:r w:rsidR="00085604">
        <w:rPr>
          <w:rFonts w:ascii="Times New Roman" w:hAnsi="Times New Roman" w:cs="Times New Roman"/>
          <w:i/>
          <w:iCs/>
          <w:sz w:val="20"/>
          <w:szCs w:val="20"/>
        </w:rPr>
        <w:t>9</w:t>
      </w:r>
      <w:r w:rsidRPr="001417D9">
        <w:rPr>
          <w:rFonts w:ascii="Times New Roman" w:hAnsi="Times New Roman" w:cs="Times New Roman"/>
          <w:i/>
          <w:iCs/>
          <w:sz w:val="20"/>
          <w:szCs w:val="20"/>
        </w:rPr>
        <w:t xml:space="preserve">.: Broj zaposlenih  prema stručnoj spremi na određeno vrijeme 2022. </w:t>
      </w:r>
      <w:r w:rsidR="00433EFA">
        <w:rPr>
          <w:rFonts w:ascii="Times New Roman" w:hAnsi="Times New Roman" w:cs="Times New Roman"/>
          <w:i/>
          <w:iCs/>
          <w:sz w:val="20"/>
          <w:szCs w:val="20"/>
        </w:rPr>
        <w:t>-</w:t>
      </w:r>
      <w:r w:rsidRPr="001417D9">
        <w:rPr>
          <w:rFonts w:ascii="Times New Roman" w:hAnsi="Times New Roman" w:cs="Times New Roman"/>
          <w:i/>
          <w:iCs/>
          <w:sz w:val="20"/>
          <w:szCs w:val="20"/>
        </w:rPr>
        <w:t xml:space="preserve"> 20</w:t>
      </w:r>
      <w:r w:rsidR="00184C12">
        <w:rPr>
          <w:rFonts w:ascii="Times New Roman" w:hAnsi="Times New Roman" w:cs="Times New Roman"/>
          <w:i/>
          <w:iCs/>
          <w:sz w:val="20"/>
          <w:szCs w:val="20"/>
        </w:rPr>
        <w:t>25</w:t>
      </w:r>
      <w:r w:rsidRPr="001417D9">
        <w:rPr>
          <w:rFonts w:ascii="Times New Roman" w:hAnsi="Times New Roman" w:cs="Times New Roman"/>
          <w:i/>
          <w:iCs/>
          <w:sz w:val="20"/>
          <w:szCs w:val="20"/>
        </w:rPr>
        <w:t>. godine</w:t>
      </w:r>
    </w:p>
    <w:p w14:paraId="06B9B67D" w14:textId="408B6B08" w:rsidR="00E477C5" w:rsidRPr="001051D4" w:rsidRDefault="00E477C5" w:rsidP="00AD67AC">
      <w:pPr>
        <w:spacing w:after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1051D4">
        <w:rPr>
          <w:rFonts w:ascii="Times New Roman" w:hAnsi="Times New Roman" w:cs="Times New Roman"/>
          <w:i/>
          <w:iCs/>
          <w:sz w:val="20"/>
          <w:szCs w:val="20"/>
        </w:rPr>
        <w:t xml:space="preserve">Tablica </w:t>
      </w:r>
      <w:r w:rsidR="00991527">
        <w:rPr>
          <w:rFonts w:ascii="Times New Roman" w:hAnsi="Times New Roman" w:cs="Times New Roman"/>
          <w:i/>
          <w:iCs/>
          <w:sz w:val="20"/>
          <w:szCs w:val="20"/>
        </w:rPr>
        <w:t>10</w:t>
      </w:r>
      <w:r w:rsidRPr="001051D4">
        <w:rPr>
          <w:rFonts w:ascii="Times New Roman" w:hAnsi="Times New Roman" w:cs="Times New Roman"/>
          <w:i/>
          <w:iCs/>
          <w:sz w:val="20"/>
          <w:szCs w:val="20"/>
        </w:rPr>
        <w:t>.: Pokazatelji financijskog poslovanja</w:t>
      </w:r>
      <w:r w:rsidR="009C2E9D">
        <w:rPr>
          <w:rFonts w:ascii="Times New Roman" w:hAnsi="Times New Roman" w:cs="Times New Roman"/>
          <w:i/>
          <w:iCs/>
          <w:sz w:val="20"/>
          <w:szCs w:val="20"/>
        </w:rPr>
        <w:t xml:space="preserve"> u</w:t>
      </w:r>
      <w:r w:rsidR="00FC5F82">
        <w:rPr>
          <w:rFonts w:ascii="Times New Roman" w:hAnsi="Times New Roman" w:cs="Times New Roman"/>
          <w:i/>
          <w:iCs/>
          <w:sz w:val="20"/>
          <w:szCs w:val="20"/>
        </w:rPr>
        <w:t xml:space="preserve"> 202</w:t>
      </w:r>
      <w:r w:rsidR="00C10CA7">
        <w:rPr>
          <w:rFonts w:ascii="Times New Roman" w:hAnsi="Times New Roman" w:cs="Times New Roman"/>
          <w:i/>
          <w:iCs/>
          <w:sz w:val="20"/>
          <w:szCs w:val="20"/>
        </w:rPr>
        <w:t>2</w:t>
      </w:r>
      <w:r w:rsidR="00FC5F82">
        <w:rPr>
          <w:rFonts w:ascii="Times New Roman" w:hAnsi="Times New Roman" w:cs="Times New Roman"/>
          <w:i/>
          <w:iCs/>
          <w:sz w:val="20"/>
          <w:szCs w:val="20"/>
        </w:rPr>
        <w:t>.</w:t>
      </w:r>
      <w:r w:rsidR="00433EFA">
        <w:rPr>
          <w:rFonts w:ascii="Times New Roman" w:hAnsi="Times New Roman" w:cs="Times New Roman"/>
          <w:i/>
          <w:iCs/>
          <w:sz w:val="20"/>
          <w:szCs w:val="20"/>
        </w:rPr>
        <w:t>-</w:t>
      </w:r>
      <w:r w:rsidR="00FC5F82">
        <w:rPr>
          <w:rFonts w:ascii="Times New Roman" w:hAnsi="Times New Roman" w:cs="Times New Roman"/>
          <w:i/>
          <w:iCs/>
          <w:sz w:val="20"/>
          <w:szCs w:val="20"/>
        </w:rPr>
        <w:t xml:space="preserve"> 202</w:t>
      </w:r>
      <w:r w:rsidR="00184C12">
        <w:rPr>
          <w:rFonts w:ascii="Times New Roman" w:hAnsi="Times New Roman" w:cs="Times New Roman"/>
          <w:i/>
          <w:iCs/>
          <w:sz w:val="20"/>
          <w:szCs w:val="20"/>
        </w:rPr>
        <w:t>5</w:t>
      </w:r>
      <w:r w:rsidR="00FC5F82">
        <w:rPr>
          <w:rFonts w:ascii="Times New Roman" w:hAnsi="Times New Roman" w:cs="Times New Roman"/>
          <w:i/>
          <w:iCs/>
          <w:sz w:val="20"/>
          <w:szCs w:val="20"/>
        </w:rPr>
        <w:t>. godin</w:t>
      </w:r>
      <w:r w:rsidR="009C2E9D">
        <w:rPr>
          <w:rFonts w:ascii="Times New Roman" w:hAnsi="Times New Roman" w:cs="Times New Roman"/>
          <w:i/>
          <w:iCs/>
          <w:sz w:val="20"/>
          <w:szCs w:val="20"/>
        </w:rPr>
        <w:t>i</w:t>
      </w:r>
    </w:p>
    <w:p w14:paraId="4CBD4078" w14:textId="365786B2" w:rsidR="00E477C5" w:rsidRPr="001051D4" w:rsidRDefault="00E477C5" w:rsidP="00AD67AC">
      <w:pPr>
        <w:spacing w:after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1051D4">
        <w:rPr>
          <w:rFonts w:ascii="Times New Roman" w:hAnsi="Times New Roman" w:cs="Times New Roman"/>
          <w:i/>
          <w:iCs/>
          <w:sz w:val="20"/>
          <w:szCs w:val="20"/>
        </w:rPr>
        <w:t>Tablica</w:t>
      </w:r>
      <w:r w:rsidR="00991527">
        <w:rPr>
          <w:rFonts w:ascii="Times New Roman" w:hAnsi="Times New Roman" w:cs="Times New Roman"/>
          <w:i/>
          <w:iCs/>
          <w:sz w:val="20"/>
          <w:szCs w:val="20"/>
        </w:rPr>
        <w:t>11</w:t>
      </w:r>
      <w:r w:rsidRPr="001051D4">
        <w:rPr>
          <w:rFonts w:ascii="Times New Roman" w:hAnsi="Times New Roman" w:cs="Times New Roman"/>
          <w:i/>
          <w:iCs/>
          <w:sz w:val="20"/>
          <w:szCs w:val="20"/>
        </w:rPr>
        <w:t>.: Plaće i izdaci za zaposlene u 202</w:t>
      </w:r>
      <w:r w:rsidR="00C10CA7">
        <w:rPr>
          <w:rFonts w:ascii="Times New Roman" w:hAnsi="Times New Roman" w:cs="Times New Roman"/>
          <w:i/>
          <w:iCs/>
          <w:sz w:val="20"/>
          <w:szCs w:val="20"/>
        </w:rPr>
        <w:t>2</w:t>
      </w:r>
      <w:r w:rsidRPr="001051D4">
        <w:rPr>
          <w:rFonts w:ascii="Times New Roman" w:hAnsi="Times New Roman" w:cs="Times New Roman"/>
          <w:i/>
          <w:iCs/>
          <w:sz w:val="20"/>
          <w:szCs w:val="20"/>
        </w:rPr>
        <w:t>.</w:t>
      </w:r>
      <w:r w:rsidR="00433EFA">
        <w:rPr>
          <w:rFonts w:ascii="Times New Roman" w:hAnsi="Times New Roman" w:cs="Times New Roman"/>
          <w:i/>
          <w:iCs/>
          <w:sz w:val="20"/>
          <w:szCs w:val="20"/>
        </w:rPr>
        <w:t>-</w:t>
      </w:r>
      <w:r w:rsidRPr="001051D4">
        <w:rPr>
          <w:rFonts w:ascii="Times New Roman" w:hAnsi="Times New Roman" w:cs="Times New Roman"/>
          <w:i/>
          <w:iCs/>
          <w:sz w:val="20"/>
          <w:szCs w:val="20"/>
        </w:rPr>
        <w:t xml:space="preserve"> 202</w:t>
      </w:r>
      <w:r w:rsidR="00991527">
        <w:rPr>
          <w:rFonts w:ascii="Times New Roman" w:hAnsi="Times New Roman" w:cs="Times New Roman"/>
          <w:i/>
          <w:iCs/>
          <w:sz w:val="20"/>
          <w:szCs w:val="20"/>
        </w:rPr>
        <w:t>5</w:t>
      </w:r>
      <w:r w:rsidRPr="001051D4">
        <w:rPr>
          <w:rFonts w:ascii="Times New Roman" w:hAnsi="Times New Roman" w:cs="Times New Roman"/>
          <w:i/>
          <w:iCs/>
          <w:sz w:val="20"/>
          <w:szCs w:val="20"/>
        </w:rPr>
        <w:t>. godini</w:t>
      </w:r>
    </w:p>
    <w:p w14:paraId="3BF2EB2D" w14:textId="55CDEA78" w:rsidR="00991527" w:rsidRDefault="00E477C5" w:rsidP="0099152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051D4">
        <w:rPr>
          <w:rFonts w:ascii="Times New Roman" w:hAnsi="Times New Roman" w:cs="Times New Roman"/>
          <w:i/>
          <w:iCs/>
          <w:sz w:val="20"/>
          <w:szCs w:val="20"/>
        </w:rPr>
        <w:t xml:space="preserve">Tablica </w:t>
      </w:r>
      <w:r w:rsidR="00991527">
        <w:rPr>
          <w:rFonts w:ascii="Times New Roman" w:hAnsi="Times New Roman" w:cs="Times New Roman"/>
          <w:i/>
          <w:iCs/>
          <w:sz w:val="20"/>
          <w:szCs w:val="20"/>
        </w:rPr>
        <w:t>12</w:t>
      </w:r>
      <w:r w:rsidRPr="001051D4">
        <w:rPr>
          <w:rFonts w:ascii="Times New Roman" w:hAnsi="Times New Roman" w:cs="Times New Roman"/>
          <w:i/>
          <w:iCs/>
          <w:sz w:val="20"/>
          <w:szCs w:val="20"/>
        </w:rPr>
        <w:t xml:space="preserve">.: Izvršenje </w:t>
      </w:r>
      <w:r w:rsidR="00184C12">
        <w:rPr>
          <w:rFonts w:ascii="Times New Roman" w:hAnsi="Times New Roman" w:cs="Times New Roman"/>
          <w:i/>
          <w:iCs/>
          <w:sz w:val="20"/>
          <w:szCs w:val="20"/>
        </w:rPr>
        <w:t xml:space="preserve">rebalansa financijskog </w:t>
      </w:r>
      <w:r w:rsidRPr="001051D4">
        <w:rPr>
          <w:rFonts w:ascii="Times New Roman" w:hAnsi="Times New Roman" w:cs="Times New Roman"/>
          <w:i/>
          <w:iCs/>
          <w:sz w:val="20"/>
          <w:szCs w:val="20"/>
        </w:rPr>
        <w:t>plana  za 202</w:t>
      </w:r>
      <w:r w:rsidR="00184C12">
        <w:rPr>
          <w:rFonts w:ascii="Times New Roman" w:hAnsi="Times New Roman" w:cs="Times New Roman"/>
          <w:i/>
          <w:iCs/>
          <w:sz w:val="20"/>
          <w:szCs w:val="20"/>
        </w:rPr>
        <w:t>5</w:t>
      </w:r>
      <w:r w:rsidRPr="001051D4">
        <w:rPr>
          <w:rFonts w:ascii="Times New Roman" w:hAnsi="Times New Roman" w:cs="Times New Roman"/>
          <w:i/>
          <w:iCs/>
          <w:sz w:val="20"/>
          <w:szCs w:val="20"/>
        </w:rPr>
        <w:t>.g</w:t>
      </w:r>
      <w:r w:rsidR="001941D8" w:rsidRPr="001051D4">
        <w:rPr>
          <w:rFonts w:ascii="Times New Roman" w:hAnsi="Times New Roman" w:cs="Times New Roman"/>
          <w:i/>
          <w:iCs/>
          <w:sz w:val="20"/>
          <w:szCs w:val="20"/>
        </w:rPr>
        <w:t>odin</w:t>
      </w:r>
      <w:r w:rsidR="00C10CA7">
        <w:rPr>
          <w:rFonts w:ascii="Times New Roman" w:hAnsi="Times New Roman" w:cs="Times New Roman"/>
          <w:i/>
          <w:iCs/>
          <w:sz w:val="20"/>
          <w:szCs w:val="20"/>
        </w:rPr>
        <w:t>u</w:t>
      </w:r>
      <w:r w:rsidR="00991527" w:rsidRPr="0099152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6BCD1ED" w14:textId="068F2108" w:rsidR="00991527" w:rsidRDefault="00991527" w:rsidP="00991527">
      <w:pPr>
        <w:spacing w:after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991527">
        <w:rPr>
          <w:rFonts w:ascii="Times New Roman" w:hAnsi="Times New Roman" w:cs="Times New Roman"/>
          <w:i/>
          <w:iCs/>
          <w:sz w:val="20"/>
          <w:szCs w:val="20"/>
        </w:rPr>
        <w:t>Tablica 13. Potrošnja energije i vode od 2022. do 2025. godine</w:t>
      </w:r>
    </w:p>
    <w:p w14:paraId="65E0FCB4" w14:textId="36CD9E71" w:rsidR="009626A8" w:rsidRPr="00991527" w:rsidRDefault="009626A8" w:rsidP="00991527">
      <w:pPr>
        <w:spacing w:after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9626A8">
        <w:rPr>
          <w:rFonts w:ascii="Times New Roman" w:hAnsi="Times New Roman" w:cs="Times New Roman"/>
          <w:i/>
          <w:iCs/>
          <w:sz w:val="20"/>
          <w:szCs w:val="20"/>
        </w:rPr>
        <w:t>Tablica 14: Investicije u Bolnici od  2022. do 2025.godine</w:t>
      </w:r>
    </w:p>
    <w:p w14:paraId="2D5360C8" w14:textId="44CE6E9A" w:rsidR="00E477C5" w:rsidRPr="001051D4" w:rsidRDefault="00E477C5" w:rsidP="00AD67AC">
      <w:pPr>
        <w:spacing w:after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14:paraId="69C6F4F4" w14:textId="041619D2" w:rsidR="00C6417E" w:rsidRDefault="000806F4" w:rsidP="000806F4">
      <w:pPr>
        <w:pStyle w:val="Naslov1"/>
      </w:pPr>
      <w:bookmarkStart w:id="8" w:name="_Toc224120333"/>
      <w:r w:rsidRPr="000806F4">
        <w:t>Popis grafikona</w:t>
      </w:r>
      <w:bookmarkEnd w:id="8"/>
    </w:p>
    <w:p w14:paraId="046A2E7E" w14:textId="77777777" w:rsidR="000806F4" w:rsidRPr="000806F4" w:rsidRDefault="000806F4" w:rsidP="00AD67AC">
      <w:pPr>
        <w:spacing w:after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0806F4">
        <w:rPr>
          <w:rFonts w:ascii="Times New Roman" w:hAnsi="Times New Roman" w:cs="Times New Roman"/>
          <w:i/>
          <w:iCs/>
          <w:sz w:val="20"/>
          <w:szCs w:val="20"/>
        </w:rPr>
        <w:t>Grafikon 1: Broj bolesnika u stacionaru</w:t>
      </w:r>
    </w:p>
    <w:p w14:paraId="435DA153" w14:textId="77777777" w:rsidR="000806F4" w:rsidRPr="000806F4" w:rsidRDefault="000806F4" w:rsidP="00AD67AC">
      <w:pPr>
        <w:spacing w:after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0806F4">
        <w:rPr>
          <w:rFonts w:ascii="Times New Roman" w:hAnsi="Times New Roman" w:cs="Times New Roman"/>
          <w:i/>
          <w:iCs/>
          <w:sz w:val="20"/>
          <w:szCs w:val="20"/>
        </w:rPr>
        <w:t>Grafikon 2: Broj bolesnika u dnevnoj bolnici</w:t>
      </w:r>
    </w:p>
    <w:p w14:paraId="01431E62" w14:textId="77777777" w:rsidR="000806F4" w:rsidRDefault="000806F4" w:rsidP="00AD67AC">
      <w:pPr>
        <w:spacing w:after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0806F4">
        <w:rPr>
          <w:rFonts w:ascii="Times New Roman" w:hAnsi="Times New Roman" w:cs="Times New Roman"/>
          <w:i/>
          <w:iCs/>
          <w:sz w:val="20"/>
          <w:szCs w:val="20"/>
        </w:rPr>
        <w:t>Grafikon 3: Broj bolesnika u poliklinikama</w:t>
      </w:r>
    </w:p>
    <w:p w14:paraId="147BC9DA" w14:textId="77777777" w:rsidR="00677D61" w:rsidRPr="00677D61" w:rsidRDefault="00677D61" w:rsidP="00AD67AC">
      <w:pPr>
        <w:spacing w:after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677D61">
        <w:rPr>
          <w:rFonts w:ascii="Times New Roman" w:hAnsi="Times New Roman" w:cs="Times New Roman"/>
          <w:i/>
          <w:iCs/>
          <w:sz w:val="20"/>
          <w:szCs w:val="20"/>
        </w:rPr>
        <w:t>Grafikon 4: Smanjenje liste čekanja</w:t>
      </w:r>
    </w:p>
    <w:p w14:paraId="32E04522" w14:textId="77777777" w:rsidR="00677D61" w:rsidRPr="00677D61" w:rsidRDefault="00677D61" w:rsidP="00AD67AC">
      <w:pPr>
        <w:spacing w:after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677D61">
        <w:rPr>
          <w:rFonts w:ascii="Times New Roman" w:hAnsi="Times New Roman" w:cs="Times New Roman"/>
          <w:i/>
          <w:iCs/>
          <w:sz w:val="20"/>
          <w:szCs w:val="20"/>
        </w:rPr>
        <w:t>Grafikon 5: Povećanje fakturirane realizacije</w:t>
      </w:r>
    </w:p>
    <w:p w14:paraId="634453D6" w14:textId="77777777" w:rsidR="00677D61" w:rsidRDefault="00677D61" w:rsidP="00AD67AC">
      <w:pPr>
        <w:spacing w:after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677D61">
        <w:rPr>
          <w:rFonts w:ascii="Times New Roman" w:hAnsi="Times New Roman" w:cs="Times New Roman"/>
          <w:i/>
          <w:iCs/>
          <w:sz w:val="20"/>
          <w:szCs w:val="20"/>
        </w:rPr>
        <w:t>Grafikon 6: Fakturirana realizacija po djelatnostima</w:t>
      </w:r>
    </w:p>
    <w:p w14:paraId="7ADC14E0" w14:textId="77777777" w:rsidR="003E460E" w:rsidRPr="003E460E" w:rsidRDefault="003E460E" w:rsidP="003E460E">
      <w:pPr>
        <w:spacing w:after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E460E">
        <w:rPr>
          <w:rFonts w:ascii="Times New Roman" w:hAnsi="Times New Roman" w:cs="Times New Roman"/>
          <w:i/>
          <w:iCs/>
          <w:sz w:val="20"/>
          <w:szCs w:val="20"/>
        </w:rPr>
        <w:t>Grafikon 7: Potrošnja električne energije</w:t>
      </w:r>
    </w:p>
    <w:p w14:paraId="259E40F5" w14:textId="3CEC47CD" w:rsidR="003E460E" w:rsidRPr="003E460E" w:rsidRDefault="003E460E" w:rsidP="003E460E">
      <w:pPr>
        <w:spacing w:after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E460E">
        <w:rPr>
          <w:rFonts w:ascii="Times New Roman" w:hAnsi="Times New Roman" w:cs="Times New Roman"/>
          <w:i/>
          <w:iCs/>
          <w:sz w:val="20"/>
          <w:szCs w:val="20"/>
        </w:rPr>
        <w:t xml:space="preserve">Grafikon </w:t>
      </w:r>
      <w:r>
        <w:rPr>
          <w:rFonts w:ascii="Times New Roman" w:hAnsi="Times New Roman" w:cs="Times New Roman"/>
          <w:i/>
          <w:iCs/>
          <w:sz w:val="20"/>
          <w:szCs w:val="20"/>
        </w:rPr>
        <w:t>8</w:t>
      </w:r>
      <w:r w:rsidRPr="003E460E">
        <w:rPr>
          <w:rFonts w:ascii="Times New Roman" w:hAnsi="Times New Roman" w:cs="Times New Roman"/>
          <w:i/>
          <w:iCs/>
          <w:sz w:val="20"/>
          <w:szCs w:val="20"/>
        </w:rPr>
        <w:t>: Potrošnja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 plina</w:t>
      </w:r>
    </w:p>
    <w:p w14:paraId="239575EB" w14:textId="3B4C4CF1" w:rsidR="003E460E" w:rsidRPr="003E460E" w:rsidRDefault="003E460E" w:rsidP="003E460E">
      <w:pPr>
        <w:spacing w:after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3E460E">
        <w:rPr>
          <w:rFonts w:ascii="Times New Roman" w:hAnsi="Times New Roman" w:cs="Times New Roman"/>
          <w:i/>
          <w:iCs/>
          <w:sz w:val="20"/>
          <w:szCs w:val="20"/>
        </w:rPr>
        <w:t xml:space="preserve">Grafikon </w:t>
      </w:r>
      <w:r>
        <w:rPr>
          <w:rFonts w:ascii="Times New Roman" w:hAnsi="Times New Roman" w:cs="Times New Roman"/>
          <w:i/>
          <w:iCs/>
          <w:sz w:val="20"/>
          <w:szCs w:val="20"/>
        </w:rPr>
        <w:t>9</w:t>
      </w:r>
      <w:r w:rsidRPr="003E460E">
        <w:rPr>
          <w:rFonts w:ascii="Times New Roman" w:hAnsi="Times New Roman" w:cs="Times New Roman"/>
          <w:i/>
          <w:iCs/>
          <w:sz w:val="20"/>
          <w:szCs w:val="20"/>
        </w:rPr>
        <w:t xml:space="preserve">: Potrošnja </w:t>
      </w:r>
      <w:r>
        <w:rPr>
          <w:rFonts w:ascii="Times New Roman" w:hAnsi="Times New Roman" w:cs="Times New Roman"/>
          <w:i/>
          <w:iCs/>
          <w:sz w:val="20"/>
          <w:szCs w:val="20"/>
        </w:rPr>
        <w:t>vode</w:t>
      </w:r>
    </w:p>
    <w:p w14:paraId="354B7DF5" w14:textId="77777777" w:rsidR="003E460E" w:rsidRPr="003E460E" w:rsidRDefault="003E460E" w:rsidP="003E460E">
      <w:pPr>
        <w:spacing w:after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14:paraId="55CE38D2" w14:textId="77777777" w:rsidR="00AD67AC" w:rsidRDefault="00AD67AC" w:rsidP="008B07AD">
      <w:pPr>
        <w:pStyle w:val="Naslov1"/>
      </w:pPr>
      <w:bookmarkStart w:id="9" w:name="_Toc224120334"/>
      <w:r>
        <w:t>P</w:t>
      </w:r>
      <w:r w:rsidRPr="00E17EA9">
        <w:t xml:space="preserve">opis </w:t>
      </w:r>
      <w:r>
        <w:t>fotografija</w:t>
      </w:r>
      <w:bookmarkEnd w:id="9"/>
    </w:p>
    <w:p w14:paraId="6366BD9C" w14:textId="77777777" w:rsidR="00AD67AC" w:rsidRPr="008B07AD" w:rsidRDefault="00AD67AC" w:rsidP="008B07AD">
      <w:pPr>
        <w:spacing w:after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8B07AD">
        <w:rPr>
          <w:rFonts w:ascii="Times New Roman" w:hAnsi="Times New Roman" w:cs="Times New Roman"/>
          <w:i/>
          <w:iCs/>
          <w:sz w:val="20"/>
          <w:szCs w:val="20"/>
        </w:rPr>
        <w:t xml:space="preserve">Fotografija 1. Svečano otvorenje Odjela fizikalne medicine i rehabilitacije </w:t>
      </w:r>
    </w:p>
    <w:p w14:paraId="7784E408" w14:textId="01F1582E" w:rsidR="00AD67AC" w:rsidRDefault="00AD67AC" w:rsidP="008B07AD">
      <w:pPr>
        <w:spacing w:after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8B07AD">
        <w:rPr>
          <w:rFonts w:ascii="Times New Roman" w:hAnsi="Times New Roman" w:cs="Times New Roman"/>
          <w:i/>
          <w:iCs/>
          <w:sz w:val="20"/>
          <w:szCs w:val="20"/>
        </w:rPr>
        <w:t xml:space="preserve">Fotografija 2.: </w:t>
      </w:r>
      <w:r w:rsidR="003A5E14">
        <w:rPr>
          <w:rFonts w:ascii="Times New Roman" w:hAnsi="Times New Roman" w:cs="Times New Roman"/>
          <w:i/>
          <w:iCs/>
          <w:sz w:val="20"/>
          <w:szCs w:val="20"/>
        </w:rPr>
        <w:t>Z</w:t>
      </w:r>
      <w:r w:rsidRPr="008B07AD">
        <w:rPr>
          <w:rFonts w:ascii="Times New Roman" w:hAnsi="Times New Roman" w:cs="Times New Roman"/>
          <w:i/>
          <w:iCs/>
          <w:sz w:val="20"/>
          <w:szCs w:val="20"/>
        </w:rPr>
        <w:t>grad</w:t>
      </w:r>
      <w:r w:rsidR="003A5E14">
        <w:rPr>
          <w:rFonts w:ascii="Times New Roman" w:hAnsi="Times New Roman" w:cs="Times New Roman"/>
          <w:i/>
          <w:iCs/>
          <w:sz w:val="20"/>
          <w:szCs w:val="20"/>
        </w:rPr>
        <w:t>a</w:t>
      </w:r>
      <w:r w:rsidRPr="008B07AD">
        <w:rPr>
          <w:rFonts w:ascii="Times New Roman" w:hAnsi="Times New Roman" w:cs="Times New Roman"/>
          <w:i/>
          <w:iCs/>
          <w:sz w:val="20"/>
          <w:szCs w:val="20"/>
        </w:rPr>
        <w:t xml:space="preserve"> kirurgije </w:t>
      </w:r>
    </w:p>
    <w:p w14:paraId="708718C8" w14:textId="77777777" w:rsidR="00052B55" w:rsidRPr="00052B55" w:rsidRDefault="00052B55" w:rsidP="00052B55">
      <w:pPr>
        <w:widowControl w:val="0"/>
        <w:autoSpaceDE w:val="0"/>
        <w:autoSpaceDN w:val="0"/>
        <w:spacing w:after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052B55">
        <w:rPr>
          <w:rFonts w:ascii="Times New Roman" w:hAnsi="Times New Roman" w:cs="Times New Roman"/>
          <w:i/>
          <w:iCs/>
          <w:sz w:val="20"/>
          <w:szCs w:val="20"/>
        </w:rPr>
        <w:t>Fotografija 3.: Zgrada interne</w:t>
      </w:r>
    </w:p>
    <w:p w14:paraId="2F5932BC" w14:textId="1532C173" w:rsidR="00184C12" w:rsidRPr="008B07AD" w:rsidRDefault="00184C12" w:rsidP="008B07AD">
      <w:pPr>
        <w:spacing w:after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8B07AD">
        <w:rPr>
          <w:rFonts w:ascii="Times New Roman" w:hAnsi="Times New Roman" w:cs="Times New Roman"/>
          <w:i/>
          <w:iCs/>
          <w:sz w:val="20"/>
          <w:szCs w:val="20"/>
        </w:rPr>
        <w:t xml:space="preserve">Fotografija </w:t>
      </w:r>
      <w:r w:rsidR="00052B55">
        <w:rPr>
          <w:rFonts w:ascii="Times New Roman" w:hAnsi="Times New Roman" w:cs="Times New Roman"/>
          <w:i/>
          <w:iCs/>
          <w:sz w:val="20"/>
          <w:szCs w:val="20"/>
        </w:rPr>
        <w:t>4</w:t>
      </w:r>
      <w:r w:rsidRPr="008B07AD">
        <w:rPr>
          <w:rFonts w:ascii="Times New Roman" w:hAnsi="Times New Roman" w:cs="Times New Roman"/>
          <w:i/>
          <w:iCs/>
          <w:sz w:val="20"/>
          <w:szCs w:val="20"/>
        </w:rPr>
        <w:t>.: Ministrica Irena Hrstić u obilasku Odjela palijativne skrbi</w:t>
      </w:r>
    </w:p>
    <w:p w14:paraId="7E0D3A4B" w14:textId="77777777" w:rsidR="00184C12" w:rsidRPr="008B07AD" w:rsidRDefault="00184C12" w:rsidP="008B07AD">
      <w:pPr>
        <w:spacing w:after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14:paraId="06C24D5D" w14:textId="77777777" w:rsidR="00AD67AC" w:rsidRDefault="00AD67AC" w:rsidP="00AD67AC">
      <w:pPr>
        <w:spacing w:after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14:paraId="1C564300" w14:textId="77777777" w:rsidR="00AD67AC" w:rsidRDefault="00AD67AC" w:rsidP="00E17EA9">
      <w:pPr>
        <w:keepNext/>
        <w:keepLines/>
        <w:spacing w:before="480" w:after="0"/>
        <w:outlineLvl w:val="0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</w:p>
    <w:p w14:paraId="72EABFEE" w14:textId="77777777" w:rsidR="00AD67AC" w:rsidRDefault="00AD67AC" w:rsidP="00E17EA9">
      <w:pPr>
        <w:keepNext/>
        <w:keepLines/>
        <w:spacing w:before="480" w:after="0"/>
        <w:outlineLvl w:val="0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</w:p>
    <w:p w14:paraId="3D0FFF33" w14:textId="77777777" w:rsidR="00AD67AC" w:rsidRDefault="00AD67AC" w:rsidP="00E17EA9">
      <w:pPr>
        <w:keepNext/>
        <w:keepLines/>
        <w:spacing w:before="480" w:after="0"/>
        <w:outlineLvl w:val="0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</w:p>
    <w:p w14:paraId="06937D8E" w14:textId="77777777" w:rsidR="00677D61" w:rsidRDefault="00677D61" w:rsidP="00677D61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706056F0" w14:textId="2701B374" w:rsidR="00785E46" w:rsidRDefault="00E935EE" w:rsidP="00A8633E">
      <w:pPr>
        <w:pStyle w:val="Naslov1"/>
      </w:pPr>
      <w:bookmarkStart w:id="10" w:name="_Toc224120335"/>
      <w:r>
        <w:lastRenderedPageBreak/>
        <w:t>PREDGOVOR</w:t>
      </w:r>
      <w:bookmarkEnd w:id="10"/>
      <w:r w:rsidR="002E620F" w:rsidRPr="002E620F">
        <w:t xml:space="preserve"> </w:t>
      </w:r>
    </w:p>
    <w:p w14:paraId="5A847285" w14:textId="1982CA54" w:rsidR="00B73957" w:rsidRDefault="00B73957" w:rsidP="002E620F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Godišnji p</w:t>
      </w:r>
      <w:r w:rsidRPr="00F06E3B">
        <w:rPr>
          <w:rFonts w:ascii="Times New Roman" w:hAnsi="Times New Roman" w:cs="Times New Roman"/>
          <w:sz w:val="24"/>
          <w:szCs w:val="24"/>
        </w:rPr>
        <w:t xml:space="preserve">lan </w:t>
      </w:r>
      <w:r>
        <w:rPr>
          <w:rFonts w:ascii="Times New Roman" w:hAnsi="Times New Roman" w:cs="Times New Roman"/>
          <w:sz w:val="24"/>
          <w:szCs w:val="24"/>
        </w:rPr>
        <w:t xml:space="preserve"> i program </w:t>
      </w:r>
      <w:r w:rsidRPr="00F06E3B">
        <w:rPr>
          <w:rFonts w:ascii="Times New Roman" w:hAnsi="Times New Roman" w:cs="Times New Roman"/>
          <w:sz w:val="24"/>
          <w:szCs w:val="24"/>
        </w:rPr>
        <w:t>rada</w:t>
      </w:r>
      <w:r>
        <w:rPr>
          <w:rFonts w:ascii="Times New Roman" w:hAnsi="Times New Roman" w:cs="Times New Roman"/>
          <w:sz w:val="24"/>
          <w:szCs w:val="24"/>
        </w:rPr>
        <w:t xml:space="preserve"> i razvoja</w:t>
      </w:r>
      <w:r w:rsidRPr="00F06E3B">
        <w:rPr>
          <w:rFonts w:ascii="Times New Roman" w:hAnsi="Times New Roman" w:cs="Times New Roman"/>
          <w:sz w:val="24"/>
          <w:szCs w:val="24"/>
        </w:rPr>
        <w:t xml:space="preserve"> </w:t>
      </w:r>
      <w:r w:rsidRPr="00281C2F">
        <w:rPr>
          <w:rFonts w:ascii="Times New Roman" w:hAnsi="Times New Roman" w:cs="Times New Roman"/>
          <w:sz w:val="24"/>
          <w:szCs w:val="24"/>
        </w:rPr>
        <w:t>Opć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281C2F">
        <w:rPr>
          <w:rFonts w:ascii="Times New Roman" w:hAnsi="Times New Roman" w:cs="Times New Roman"/>
          <w:sz w:val="24"/>
          <w:szCs w:val="24"/>
        </w:rPr>
        <w:t xml:space="preserve"> bolnic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281C2F">
        <w:rPr>
          <w:rFonts w:ascii="Times New Roman" w:hAnsi="Times New Roman" w:cs="Times New Roman"/>
          <w:sz w:val="24"/>
          <w:szCs w:val="24"/>
        </w:rPr>
        <w:t xml:space="preserve"> „ Dr. Anđelko Višić“ Bjelovar</w:t>
      </w:r>
      <w:r w:rsidRPr="00F06E3B">
        <w:rPr>
          <w:rFonts w:ascii="Times New Roman" w:hAnsi="Times New Roman" w:cs="Times New Roman"/>
          <w:sz w:val="24"/>
          <w:szCs w:val="24"/>
        </w:rPr>
        <w:t xml:space="preserve"> za 2025. godinu</w:t>
      </w:r>
      <w:r w:rsidRPr="0047335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(u daljnjem tekstu </w:t>
      </w:r>
      <w:bookmarkStart w:id="11" w:name="_Hlk183685139"/>
      <w:r>
        <w:rPr>
          <w:rFonts w:ascii="Times New Roman" w:hAnsi="Times New Roman" w:cs="Times New Roman"/>
          <w:sz w:val="24"/>
          <w:szCs w:val="24"/>
        </w:rPr>
        <w:t>Godišnji p</w:t>
      </w:r>
      <w:r w:rsidRPr="00F06E3B">
        <w:rPr>
          <w:rFonts w:ascii="Times New Roman" w:hAnsi="Times New Roman" w:cs="Times New Roman"/>
          <w:sz w:val="24"/>
          <w:szCs w:val="24"/>
        </w:rPr>
        <w:t>lan rada</w:t>
      </w:r>
      <w:bookmarkEnd w:id="11"/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F06E3B">
        <w:rPr>
          <w:rFonts w:ascii="Times New Roman" w:hAnsi="Times New Roman" w:cs="Times New Roman"/>
          <w:sz w:val="24"/>
          <w:szCs w:val="24"/>
        </w:rPr>
        <w:t>izrađen je sukladno Nacionalnoj razvojnoj strategiji Republike Hrvatske do 2030. godine, koja u okviru strateškog cilja 5 „Zdrav, aktivan i kvalitetan život“ ambiciozno planira unaprjeđenje sustava zdravstvene zaštite te ishoda skrbi kao ključnog nacionalnog prioriteta</w:t>
      </w:r>
      <w:r>
        <w:rPr>
          <w:rFonts w:ascii="Times New Roman" w:hAnsi="Times New Roman" w:cs="Times New Roman"/>
          <w:sz w:val="24"/>
          <w:szCs w:val="24"/>
        </w:rPr>
        <w:t>, usvojen je na redovnoj sjednici Upravnog vijeća 30.12.2024. godine</w:t>
      </w:r>
      <w:r w:rsidRPr="00F06E3B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B12559A" w14:textId="0D2130B6" w:rsidR="002E620F" w:rsidRDefault="00B616A4" w:rsidP="002E620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Times New Roman" w:hAnsi="Times New Roman"/>
          <w:sz w:val="24"/>
          <w:szCs w:val="24"/>
        </w:rPr>
        <w:t xml:space="preserve">Opća bolnica „Dr. Anđelko Višić“ Bjelovar </w:t>
      </w:r>
      <w:r w:rsidR="0010365F">
        <w:rPr>
          <w:rFonts w:ascii="Times New Roman" w:hAnsi="Times New Roman"/>
          <w:sz w:val="24"/>
          <w:szCs w:val="24"/>
        </w:rPr>
        <w:t xml:space="preserve">(u daljnjem tekstu: Bolnica) </w:t>
      </w:r>
      <w:r>
        <w:rPr>
          <w:rFonts w:ascii="Times New Roman" w:hAnsi="Times New Roman"/>
          <w:sz w:val="24"/>
          <w:szCs w:val="24"/>
        </w:rPr>
        <w:t xml:space="preserve">vodeća je  </w:t>
      </w:r>
      <w:r w:rsidRPr="00785E46">
        <w:rPr>
          <w:rFonts w:ascii="Times New Roman" w:eastAsia="Times New Roman" w:hAnsi="Times New Roman" w:cs="Times New Roman"/>
          <w:sz w:val="24"/>
          <w:szCs w:val="24"/>
          <w:lang w:eastAsia="hr-HR"/>
        </w:rPr>
        <w:t>institucija u regiji u pogledu kvalitete zdravstvene skrbi</w:t>
      </w:r>
      <w:r>
        <w:rPr>
          <w:rFonts w:ascii="Times New Roman" w:hAnsi="Times New Roman"/>
          <w:sz w:val="24"/>
          <w:szCs w:val="24"/>
        </w:rPr>
        <w:t xml:space="preserve">, </w:t>
      </w:r>
      <w:r w:rsidRPr="00785E46">
        <w:rPr>
          <w:rFonts w:ascii="Times New Roman" w:eastAsia="Times New Roman" w:hAnsi="Times New Roman" w:cs="Times New Roman"/>
          <w:sz w:val="24"/>
          <w:szCs w:val="24"/>
          <w:lang w:eastAsia="hr-HR"/>
        </w:rPr>
        <w:t>osigurava cjelovitu zdravstvenu skrb građanima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, </w:t>
      </w:r>
      <w:r w:rsidR="0010365F">
        <w:rPr>
          <w:rFonts w:ascii="Times New Roman" w:eastAsia="Times New Roman" w:hAnsi="Times New Roman" w:cs="Times New Roman"/>
          <w:sz w:val="24"/>
          <w:szCs w:val="24"/>
          <w:lang w:eastAsia="hr-HR"/>
        </w:rPr>
        <w:t>te</w:t>
      </w:r>
      <w:r w:rsidR="00315D19" w:rsidRPr="00FD5595">
        <w:rPr>
          <w:rFonts w:ascii="Times New Roman" w:hAnsi="Times New Roman"/>
          <w:sz w:val="24"/>
          <w:szCs w:val="24"/>
        </w:rPr>
        <w:t xml:space="preserve"> </w:t>
      </w:r>
      <w:r w:rsidR="00CD7D33">
        <w:rPr>
          <w:rFonts w:ascii="Times New Roman" w:hAnsi="Times New Roman"/>
          <w:sz w:val="24"/>
          <w:szCs w:val="24"/>
        </w:rPr>
        <w:t xml:space="preserve">je </w:t>
      </w:r>
      <w:r w:rsidR="00315D19" w:rsidRPr="00FD5595">
        <w:rPr>
          <w:rFonts w:ascii="Times New Roman" w:hAnsi="Times New Roman"/>
          <w:sz w:val="24"/>
          <w:szCs w:val="24"/>
        </w:rPr>
        <w:t xml:space="preserve">ostvarila značajan napredak u pružanju zdravstvene skrbi </w:t>
      </w:r>
      <w:r w:rsidR="00CD7D33">
        <w:rPr>
          <w:rFonts w:ascii="Times New Roman" w:hAnsi="Times New Roman"/>
          <w:sz w:val="24"/>
          <w:szCs w:val="24"/>
        </w:rPr>
        <w:t>u novom prostoru s novim suvremenim medicinskim uređajima</w:t>
      </w:r>
      <w:r>
        <w:rPr>
          <w:rFonts w:ascii="Times New Roman" w:hAnsi="Times New Roman"/>
          <w:sz w:val="24"/>
          <w:szCs w:val="24"/>
        </w:rPr>
        <w:t>.</w:t>
      </w:r>
      <w:r w:rsidR="0010365F">
        <w:rPr>
          <w:rFonts w:ascii="Times New Roman" w:hAnsi="Times New Roman"/>
          <w:sz w:val="24"/>
          <w:szCs w:val="24"/>
        </w:rPr>
        <w:t xml:space="preserve"> </w:t>
      </w:r>
      <w:r w:rsidR="0010365F">
        <w:rPr>
          <w:rFonts w:ascii="Times New Roman" w:eastAsia="Times New Roman" w:hAnsi="Times New Roman" w:cs="Times New Roman"/>
          <w:sz w:val="24"/>
          <w:szCs w:val="24"/>
          <w:lang w:eastAsia="hr-HR"/>
        </w:rPr>
        <w:t>K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roz</w:t>
      </w:r>
      <w:r w:rsidR="002E620F" w:rsidRPr="00785E4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pružanje visokokvalitetne medicinske njege, kontinuirano unapređ</w:t>
      </w:r>
      <w:r w:rsidR="0010365F">
        <w:rPr>
          <w:rFonts w:ascii="Times New Roman" w:eastAsia="Times New Roman" w:hAnsi="Times New Roman" w:cs="Times New Roman"/>
          <w:sz w:val="24"/>
          <w:szCs w:val="24"/>
          <w:lang w:eastAsia="hr-HR"/>
        </w:rPr>
        <w:t>enje</w:t>
      </w:r>
      <w:r w:rsidR="002E620F" w:rsidRPr="00785E4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radni</w:t>
      </w:r>
      <w:r w:rsidR="0010365F">
        <w:rPr>
          <w:rFonts w:ascii="Times New Roman" w:eastAsia="Times New Roman" w:hAnsi="Times New Roman" w:cs="Times New Roman"/>
          <w:sz w:val="24"/>
          <w:szCs w:val="24"/>
          <w:lang w:eastAsia="hr-HR"/>
        </w:rPr>
        <w:t>h</w:t>
      </w:r>
      <w:r w:rsidR="002E620F" w:rsidRPr="00785E4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proces</w:t>
      </w:r>
      <w:r w:rsidR="0010365F">
        <w:rPr>
          <w:rFonts w:ascii="Times New Roman" w:eastAsia="Times New Roman" w:hAnsi="Times New Roman" w:cs="Times New Roman"/>
          <w:sz w:val="24"/>
          <w:szCs w:val="24"/>
          <w:lang w:eastAsia="hr-HR"/>
        </w:rPr>
        <w:t>a</w:t>
      </w:r>
      <w:r w:rsidR="002E620F" w:rsidRPr="00785E4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i usv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ojen</w:t>
      </w:r>
      <w:r w:rsidR="0010365F">
        <w:rPr>
          <w:rFonts w:ascii="Times New Roman" w:eastAsia="Times New Roman" w:hAnsi="Times New Roman" w:cs="Times New Roman"/>
          <w:sz w:val="24"/>
          <w:szCs w:val="24"/>
          <w:lang w:eastAsia="hr-HR"/>
        </w:rPr>
        <w:t>ih</w:t>
      </w:r>
      <w:r w:rsidR="002E620F" w:rsidRPr="00785E4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inovativn</w:t>
      </w:r>
      <w:r w:rsidR="0010365F">
        <w:rPr>
          <w:rFonts w:ascii="Times New Roman" w:eastAsia="Times New Roman" w:hAnsi="Times New Roman" w:cs="Times New Roman"/>
          <w:sz w:val="24"/>
          <w:szCs w:val="24"/>
          <w:lang w:eastAsia="hr-HR"/>
        </w:rPr>
        <w:t>ih</w:t>
      </w:r>
      <w:r w:rsidR="002E620F" w:rsidRPr="00785E4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tehnologij</w:t>
      </w:r>
      <w:r w:rsidR="0010365F">
        <w:rPr>
          <w:rFonts w:ascii="Times New Roman" w:eastAsia="Times New Roman" w:hAnsi="Times New Roman" w:cs="Times New Roman"/>
          <w:sz w:val="24"/>
          <w:szCs w:val="24"/>
          <w:lang w:eastAsia="hr-HR"/>
        </w:rPr>
        <w:t>a</w:t>
      </w:r>
      <w:r w:rsidR="002E620F" w:rsidRPr="00785E4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u liječenju i dijagnostici</w:t>
      </w:r>
      <w:r w:rsidR="0010365F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Bolnica je ostvarila svoju m</w:t>
      </w:r>
      <w:r w:rsidR="0010365F" w:rsidRPr="00785E46">
        <w:rPr>
          <w:rFonts w:ascii="Times New Roman" w:eastAsia="Times New Roman" w:hAnsi="Times New Roman" w:cs="Times New Roman"/>
          <w:sz w:val="24"/>
          <w:szCs w:val="24"/>
          <w:lang w:eastAsia="hr-HR"/>
        </w:rPr>
        <w:t>isij</w:t>
      </w:r>
      <w:r w:rsidR="0010365F">
        <w:rPr>
          <w:rFonts w:ascii="Times New Roman" w:eastAsia="Times New Roman" w:hAnsi="Times New Roman" w:cs="Times New Roman"/>
          <w:sz w:val="24"/>
          <w:szCs w:val="24"/>
          <w:lang w:eastAsia="hr-HR"/>
        </w:rPr>
        <w:t>u.</w:t>
      </w:r>
    </w:p>
    <w:p w14:paraId="444F2DEC" w14:textId="4FEC33F2" w:rsidR="00B6440A" w:rsidRDefault="00B6440A" w:rsidP="00B6440A">
      <w:pPr>
        <w:jc w:val="both"/>
        <w:rPr>
          <w:rFonts w:ascii="Times New Roman" w:eastAsiaTheme="majorEastAsia" w:hAnsi="Times New Roman" w:cs="Times New Roman"/>
          <w:sz w:val="24"/>
          <w:szCs w:val="24"/>
        </w:rPr>
      </w:pPr>
      <w:r w:rsidRPr="00937EF1">
        <w:rPr>
          <w:rFonts w:ascii="Times New Roman" w:eastAsiaTheme="majorEastAsia" w:hAnsi="Times New Roman" w:cs="Times New Roman"/>
          <w:sz w:val="24"/>
          <w:szCs w:val="24"/>
        </w:rPr>
        <w:t xml:space="preserve">Zahvaljujući </w:t>
      </w:r>
      <w:r>
        <w:rPr>
          <w:rFonts w:ascii="Times New Roman" w:eastAsiaTheme="majorEastAsia" w:hAnsi="Times New Roman" w:cs="Times New Roman"/>
          <w:sz w:val="24"/>
          <w:szCs w:val="24"/>
        </w:rPr>
        <w:t>n</w:t>
      </w:r>
      <w:r w:rsidRPr="00937EF1">
        <w:rPr>
          <w:rFonts w:ascii="Times New Roman" w:eastAsiaTheme="majorEastAsia" w:hAnsi="Times New Roman" w:cs="Times New Roman"/>
          <w:sz w:val="24"/>
          <w:szCs w:val="24"/>
        </w:rPr>
        <w:t>ovo</w:t>
      </w:r>
      <w:r>
        <w:rPr>
          <w:rFonts w:ascii="Times New Roman" w:eastAsiaTheme="majorEastAsia" w:hAnsi="Times New Roman" w:cs="Times New Roman"/>
          <w:sz w:val="24"/>
          <w:szCs w:val="24"/>
        </w:rPr>
        <w:t>izgrađenoj</w:t>
      </w:r>
      <w:r w:rsidRPr="00937EF1">
        <w:rPr>
          <w:rFonts w:ascii="Times New Roman" w:eastAsiaTheme="majorEastAsia" w:hAnsi="Times New Roman" w:cs="Times New Roman"/>
          <w:sz w:val="24"/>
          <w:szCs w:val="24"/>
        </w:rPr>
        <w:t xml:space="preserve"> zgradi bolnice</w:t>
      </w:r>
      <w:r>
        <w:rPr>
          <w:rFonts w:ascii="Times New Roman" w:eastAsiaTheme="majorEastAsia" w:hAnsi="Times New Roman" w:cs="Times New Roman"/>
          <w:sz w:val="24"/>
          <w:szCs w:val="24"/>
        </w:rPr>
        <w:t xml:space="preserve"> i nabavljenoj suvremenoj medicinskoj opremi</w:t>
      </w:r>
      <w:r w:rsidRPr="00937EF1">
        <w:rPr>
          <w:rFonts w:ascii="Times New Roman" w:eastAsiaTheme="majorEastAsia" w:hAnsi="Times New Roman" w:cs="Times New Roman"/>
          <w:sz w:val="24"/>
          <w:szCs w:val="24"/>
        </w:rPr>
        <w:t xml:space="preserve"> liječenje pacijenata te skrb o onim najugroženijim odvija</w:t>
      </w:r>
      <w:r>
        <w:rPr>
          <w:rFonts w:ascii="Times New Roman" w:eastAsiaTheme="majorEastAsia" w:hAnsi="Times New Roman" w:cs="Times New Roman"/>
          <w:sz w:val="24"/>
          <w:szCs w:val="24"/>
        </w:rPr>
        <w:t xml:space="preserve"> se na</w:t>
      </w:r>
      <w:r w:rsidRPr="00937EF1">
        <w:rPr>
          <w:rFonts w:ascii="Times New Roman" w:eastAsiaTheme="majorEastAsia" w:hAnsi="Times New Roman" w:cs="Times New Roman"/>
          <w:sz w:val="24"/>
          <w:szCs w:val="24"/>
        </w:rPr>
        <w:t xml:space="preserve"> kvalitet</w:t>
      </w:r>
      <w:r>
        <w:rPr>
          <w:rFonts w:ascii="Times New Roman" w:eastAsiaTheme="majorEastAsia" w:hAnsi="Times New Roman" w:cs="Times New Roman"/>
          <w:sz w:val="24"/>
          <w:szCs w:val="24"/>
        </w:rPr>
        <w:t>niji način</w:t>
      </w:r>
      <w:r w:rsidRPr="00937EF1">
        <w:rPr>
          <w:rFonts w:ascii="Times New Roman" w:eastAsiaTheme="majorEastAsia" w:hAnsi="Times New Roman" w:cs="Times New Roman"/>
          <w:sz w:val="24"/>
          <w:szCs w:val="24"/>
        </w:rPr>
        <w:t xml:space="preserve">. </w:t>
      </w:r>
      <w:r>
        <w:rPr>
          <w:rFonts w:ascii="Times New Roman" w:eastAsiaTheme="majorEastAsia" w:hAnsi="Times New Roman" w:cs="Times New Roman"/>
          <w:sz w:val="24"/>
          <w:szCs w:val="24"/>
        </w:rPr>
        <w:t>Liječenje pacijenta</w:t>
      </w:r>
      <w:r w:rsidRPr="00937EF1">
        <w:rPr>
          <w:rFonts w:ascii="Times New Roman" w:eastAsiaTheme="majorEastAsia" w:hAnsi="Times New Roman" w:cs="Times New Roman"/>
          <w:sz w:val="24"/>
          <w:szCs w:val="24"/>
        </w:rPr>
        <w:t xml:space="preserve"> pratiti suvremene trendove u zdravstvu</w:t>
      </w:r>
      <w:r>
        <w:rPr>
          <w:rFonts w:ascii="Times New Roman" w:eastAsiaTheme="majorEastAsia" w:hAnsi="Times New Roman" w:cs="Times New Roman"/>
          <w:sz w:val="24"/>
          <w:szCs w:val="24"/>
        </w:rPr>
        <w:t xml:space="preserve">, a novi prostor i nova oprema </w:t>
      </w:r>
      <w:r w:rsidRPr="00937EF1">
        <w:rPr>
          <w:rFonts w:ascii="Times New Roman" w:eastAsiaTheme="majorEastAsia" w:hAnsi="Times New Roman" w:cs="Times New Roman"/>
          <w:sz w:val="24"/>
          <w:szCs w:val="24"/>
        </w:rPr>
        <w:t>privu</w:t>
      </w:r>
      <w:r>
        <w:rPr>
          <w:rFonts w:ascii="Times New Roman" w:eastAsiaTheme="majorEastAsia" w:hAnsi="Times New Roman" w:cs="Times New Roman"/>
          <w:sz w:val="24"/>
          <w:szCs w:val="24"/>
        </w:rPr>
        <w:t xml:space="preserve">kla je </w:t>
      </w:r>
      <w:r w:rsidRPr="00937EF1">
        <w:rPr>
          <w:rFonts w:ascii="Times New Roman" w:eastAsiaTheme="majorEastAsia" w:hAnsi="Times New Roman" w:cs="Times New Roman"/>
          <w:sz w:val="24"/>
          <w:szCs w:val="24"/>
        </w:rPr>
        <w:t xml:space="preserve">nove </w:t>
      </w:r>
      <w:r w:rsidRPr="00744C0A">
        <w:rPr>
          <w:rFonts w:ascii="Times New Roman" w:eastAsiaTheme="majorEastAsia" w:hAnsi="Times New Roman" w:cs="Times New Roman"/>
          <w:sz w:val="24"/>
          <w:szCs w:val="24"/>
        </w:rPr>
        <w:t>liječnike i medicinsko</w:t>
      </w:r>
      <w:r w:rsidRPr="00937EF1">
        <w:rPr>
          <w:rFonts w:ascii="Times New Roman" w:eastAsiaTheme="majorEastAsia" w:hAnsi="Times New Roman" w:cs="Times New Roman"/>
          <w:sz w:val="24"/>
          <w:szCs w:val="24"/>
        </w:rPr>
        <w:t xml:space="preserve"> osoblje.</w:t>
      </w:r>
    </w:p>
    <w:p w14:paraId="0FE73E91" w14:textId="0E6E84D5" w:rsidR="000A008E" w:rsidRDefault="00AC4C5C" w:rsidP="000A008E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Theme="majorEastAsia" w:hAnsi="Times New Roman" w:cs="Times New Roman"/>
          <w:sz w:val="24"/>
          <w:szCs w:val="24"/>
        </w:rPr>
        <w:t>Bolnica je pripremila glavne projekte za</w:t>
      </w:r>
      <w:r w:rsidR="00B6440A">
        <w:rPr>
          <w:rFonts w:ascii="Times New Roman" w:eastAsiaTheme="majorEastAsia" w:hAnsi="Times New Roman" w:cs="Times New Roman"/>
          <w:sz w:val="24"/>
          <w:szCs w:val="24"/>
        </w:rPr>
        <w:t xml:space="preserve"> energetsku obnovu zgrada </w:t>
      </w:r>
      <w:r w:rsidR="00744C0A">
        <w:rPr>
          <w:rFonts w:ascii="Times New Roman" w:eastAsiaTheme="majorEastAsia" w:hAnsi="Times New Roman" w:cs="Times New Roman"/>
          <w:sz w:val="24"/>
          <w:szCs w:val="24"/>
        </w:rPr>
        <w:t>kirurgije, interne i psihijatrije</w:t>
      </w:r>
      <w:r>
        <w:rPr>
          <w:rFonts w:ascii="Times New Roman" w:eastAsiaTheme="majorEastAsia" w:hAnsi="Times New Roman" w:cs="Times New Roman"/>
          <w:sz w:val="24"/>
          <w:szCs w:val="24"/>
        </w:rPr>
        <w:t>, ali kako</w:t>
      </w:r>
      <w:r w:rsidR="000A008E" w:rsidRPr="00F4789C">
        <w:rPr>
          <w:rFonts w:ascii="Times New Roman" w:hAnsi="Times New Roman"/>
          <w:sz w:val="24"/>
          <w:szCs w:val="24"/>
        </w:rPr>
        <w:t xml:space="preserve"> su se promijenile cijene na tržištu i uvjeti natječaja koji su otvoreni u sklopu Poziva na dodjelu bespovratnih sredstava „Energetska obnova zgrada javnog sektora“ u 2025.g. </w:t>
      </w:r>
      <w:r w:rsidR="000A008E" w:rsidRPr="00AC4C5C">
        <w:rPr>
          <w:rFonts w:ascii="Times New Roman" w:hAnsi="Times New Roman"/>
          <w:sz w:val="24"/>
          <w:szCs w:val="24"/>
        </w:rPr>
        <w:t xml:space="preserve">pokrenut je postupak </w:t>
      </w:r>
      <w:r>
        <w:rPr>
          <w:rFonts w:ascii="Times New Roman" w:hAnsi="Times New Roman"/>
          <w:sz w:val="24"/>
          <w:szCs w:val="24"/>
        </w:rPr>
        <w:t>n</w:t>
      </w:r>
      <w:r w:rsidR="000A008E" w:rsidRPr="00AC4C5C">
        <w:rPr>
          <w:rFonts w:ascii="Times New Roman" w:hAnsi="Times New Roman"/>
          <w:sz w:val="24"/>
          <w:szCs w:val="24"/>
        </w:rPr>
        <w:t>ovelacije projektne dokumentacije za energetsku obnovu zgrada</w:t>
      </w:r>
      <w:r w:rsidR="000A008E" w:rsidRPr="00F4789C">
        <w:rPr>
          <w:rFonts w:ascii="Times New Roman" w:hAnsi="Times New Roman"/>
          <w:sz w:val="24"/>
          <w:szCs w:val="24"/>
        </w:rPr>
        <w:t xml:space="preserve"> Opće bolnice "Dr. Anđelko Višić" Bjelovar koji će objediniti svu potrebnu dokumentaciju zgrada</w:t>
      </w:r>
      <w:r w:rsidR="000A008E" w:rsidRPr="00BB4EA8">
        <w:rPr>
          <w:rFonts w:ascii="Times New Roman" w:hAnsi="Times New Roman"/>
          <w:sz w:val="24"/>
          <w:szCs w:val="24"/>
        </w:rPr>
        <w:t xml:space="preserve"> </w:t>
      </w:r>
      <w:r w:rsidR="000A008E" w:rsidRPr="00F4789C">
        <w:rPr>
          <w:rFonts w:ascii="Times New Roman" w:hAnsi="Times New Roman"/>
          <w:sz w:val="24"/>
          <w:szCs w:val="24"/>
        </w:rPr>
        <w:t>kirurgije, interne i psihijatrije</w:t>
      </w:r>
      <w:r w:rsidR="000A008E">
        <w:rPr>
          <w:rFonts w:ascii="Times New Roman" w:hAnsi="Times New Roman"/>
          <w:sz w:val="24"/>
          <w:szCs w:val="24"/>
        </w:rPr>
        <w:t>,</w:t>
      </w:r>
      <w:r w:rsidR="000A008E" w:rsidRPr="00BB4EA8">
        <w:rPr>
          <w:rFonts w:ascii="Times New Roman" w:hAnsi="Times New Roman"/>
          <w:sz w:val="24"/>
          <w:szCs w:val="24"/>
        </w:rPr>
        <w:t xml:space="preserve"> </w:t>
      </w:r>
      <w:r w:rsidR="000A008E" w:rsidRPr="00F4789C">
        <w:rPr>
          <w:rFonts w:ascii="Times New Roman" w:hAnsi="Times New Roman"/>
          <w:sz w:val="24"/>
          <w:szCs w:val="24"/>
        </w:rPr>
        <w:t>kotlovnice sa pratećim podstanicama</w:t>
      </w:r>
      <w:r w:rsidR="000A008E">
        <w:rPr>
          <w:rFonts w:ascii="Times New Roman" w:hAnsi="Times New Roman"/>
          <w:sz w:val="24"/>
          <w:szCs w:val="24"/>
        </w:rPr>
        <w:t xml:space="preserve"> i </w:t>
      </w:r>
      <w:r w:rsidR="000A008E" w:rsidRPr="00F4789C">
        <w:rPr>
          <w:rFonts w:ascii="Times New Roman" w:hAnsi="Times New Roman"/>
          <w:sz w:val="24"/>
          <w:szCs w:val="24"/>
        </w:rPr>
        <w:t>zgrad</w:t>
      </w:r>
      <w:r w:rsidR="000A008E">
        <w:rPr>
          <w:rFonts w:ascii="Times New Roman" w:hAnsi="Times New Roman"/>
          <w:sz w:val="24"/>
          <w:szCs w:val="24"/>
        </w:rPr>
        <w:t>e</w:t>
      </w:r>
      <w:r w:rsidR="000A008E" w:rsidRPr="00F4789C">
        <w:rPr>
          <w:rFonts w:ascii="Times New Roman" w:hAnsi="Times New Roman"/>
          <w:sz w:val="24"/>
          <w:szCs w:val="24"/>
        </w:rPr>
        <w:t xml:space="preserve"> internističkih ambulanti za navedeni Poziv.</w:t>
      </w:r>
    </w:p>
    <w:p w14:paraId="7DB3AA38" w14:textId="1D856126" w:rsidR="00326B61" w:rsidRDefault="00744C0A" w:rsidP="002E620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CB42B6">
        <w:rPr>
          <w:rFonts w:ascii="Times New Roman" w:eastAsia="Times New Roman" w:hAnsi="Times New Roman" w:cs="Times New Roman"/>
          <w:sz w:val="24"/>
          <w:szCs w:val="24"/>
          <w:lang w:eastAsia="hr-HR"/>
        </w:rPr>
        <w:t>U</w:t>
      </w:r>
      <w:r w:rsidR="00326B61" w:rsidRPr="00CB42B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2025. godini </w:t>
      </w:r>
      <w:r w:rsidRPr="00772A58">
        <w:rPr>
          <w:rFonts w:ascii="Times New Roman" w:eastAsiaTheme="majorEastAsia" w:hAnsi="Times New Roman" w:cs="Times New Roman"/>
          <w:sz w:val="24"/>
          <w:szCs w:val="24"/>
        </w:rPr>
        <w:t>prilago</w:t>
      </w:r>
      <w:r>
        <w:rPr>
          <w:rFonts w:ascii="Times New Roman" w:eastAsiaTheme="majorEastAsia" w:hAnsi="Times New Roman" w:cs="Times New Roman"/>
          <w:sz w:val="24"/>
          <w:szCs w:val="24"/>
        </w:rPr>
        <w:t xml:space="preserve">đen je </w:t>
      </w:r>
      <w:r w:rsidRPr="00772A58">
        <w:rPr>
          <w:rFonts w:ascii="Times New Roman" w:eastAsiaTheme="majorEastAsia" w:hAnsi="Times New Roman" w:cs="Times New Roman"/>
          <w:sz w:val="24"/>
          <w:szCs w:val="24"/>
        </w:rPr>
        <w:t>prostor</w:t>
      </w:r>
      <w:r>
        <w:rPr>
          <w:rFonts w:ascii="Times New Roman" w:eastAsiaTheme="majorEastAsia" w:hAnsi="Times New Roman" w:cs="Times New Roman"/>
          <w:sz w:val="24"/>
          <w:szCs w:val="24"/>
        </w:rPr>
        <w:t xml:space="preserve"> bivšeg biokemijskog laboratorija u prostor</w:t>
      </w:r>
      <w:r w:rsidRPr="00772A58">
        <w:rPr>
          <w:rFonts w:ascii="Times New Roman" w:eastAsiaTheme="majorEastAsia" w:hAnsi="Times New Roman" w:cs="Times New Roman"/>
          <w:sz w:val="24"/>
          <w:szCs w:val="24"/>
        </w:rPr>
        <w:t xml:space="preserve"> za fizikalnu terapiju</w:t>
      </w:r>
      <w:r>
        <w:rPr>
          <w:rFonts w:ascii="Times New Roman" w:eastAsiaTheme="majorEastAsia" w:hAnsi="Times New Roman" w:cs="Times New Roman"/>
          <w:sz w:val="24"/>
          <w:szCs w:val="24"/>
        </w:rPr>
        <w:t>, te je nabavljena nova medicinska</w:t>
      </w:r>
      <w:r w:rsidR="00CB42B6">
        <w:rPr>
          <w:rFonts w:ascii="Times New Roman" w:eastAsiaTheme="majorEastAsia" w:hAnsi="Times New Roman" w:cs="Times New Roman"/>
          <w:sz w:val="24"/>
          <w:szCs w:val="24"/>
        </w:rPr>
        <w:t xml:space="preserve"> </w:t>
      </w:r>
      <w:r w:rsidR="00EA0458">
        <w:rPr>
          <w:rFonts w:ascii="Times New Roman" w:eastAsiaTheme="majorEastAsia" w:hAnsi="Times New Roman" w:cs="Times New Roman"/>
          <w:sz w:val="24"/>
          <w:szCs w:val="24"/>
        </w:rPr>
        <w:t xml:space="preserve">oprema </w:t>
      </w:r>
      <w:r w:rsidR="00CB42B6">
        <w:rPr>
          <w:rFonts w:ascii="Times New Roman" w:eastAsiaTheme="majorEastAsia" w:hAnsi="Times New Roman" w:cs="Times New Roman"/>
          <w:sz w:val="24"/>
          <w:szCs w:val="24"/>
        </w:rPr>
        <w:t>(</w:t>
      </w:r>
      <w:r w:rsidR="00CB42B6">
        <w:rPr>
          <w:rFonts w:ascii="Times New Roman" w:hAnsi="Times New Roman"/>
          <w:sz w:val="24"/>
          <w:szCs w:val="24"/>
        </w:rPr>
        <w:t xml:space="preserve">uređaj za digitalnu radiografiju, nadogradnja postojećeg MR uređaja, </w:t>
      </w:r>
      <w:r w:rsidR="00CB42B6" w:rsidRPr="00F4789C">
        <w:rPr>
          <w:rFonts w:ascii="Times New Roman" w:hAnsi="Times New Roman"/>
          <w:sz w:val="24"/>
          <w:szCs w:val="24"/>
        </w:rPr>
        <w:t>transportni inkubator, monitori vitalnih funkcija s centralnom monitorskom jedinicom za intenzivnu njegu, napredni uređaj za spirometriju,</w:t>
      </w:r>
      <w:r w:rsidR="00CB42B6">
        <w:rPr>
          <w:rFonts w:ascii="Times New Roman" w:hAnsi="Times New Roman"/>
          <w:sz w:val="24"/>
          <w:szCs w:val="24"/>
        </w:rPr>
        <w:t xml:space="preserve"> 10</w:t>
      </w:r>
      <w:r w:rsidR="00CB42B6" w:rsidRPr="00F4789C">
        <w:rPr>
          <w:rFonts w:ascii="Times New Roman" w:hAnsi="Times New Roman"/>
          <w:sz w:val="24"/>
          <w:szCs w:val="24"/>
        </w:rPr>
        <w:t xml:space="preserve"> </w:t>
      </w:r>
      <w:r w:rsidR="00CB42B6">
        <w:rPr>
          <w:rFonts w:ascii="Times New Roman" w:hAnsi="Times New Roman"/>
          <w:sz w:val="24"/>
          <w:szCs w:val="24"/>
        </w:rPr>
        <w:t xml:space="preserve">holtera s </w:t>
      </w:r>
      <w:r w:rsidR="00CB42B6" w:rsidRPr="00F4789C">
        <w:rPr>
          <w:rFonts w:ascii="Times New Roman" w:hAnsi="Times New Roman"/>
          <w:sz w:val="24"/>
          <w:szCs w:val="24"/>
        </w:rPr>
        <w:t>programski</w:t>
      </w:r>
      <w:r w:rsidR="00CB42B6">
        <w:rPr>
          <w:rFonts w:ascii="Times New Roman" w:hAnsi="Times New Roman"/>
          <w:sz w:val="24"/>
          <w:szCs w:val="24"/>
        </w:rPr>
        <w:t>m</w:t>
      </w:r>
      <w:r w:rsidR="00CB42B6" w:rsidRPr="00F4789C">
        <w:rPr>
          <w:rFonts w:ascii="Times New Roman" w:hAnsi="Times New Roman"/>
          <w:sz w:val="24"/>
          <w:szCs w:val="24"/>
        </w:rPr>
        <w:t xml:space="preserve"> paket</w:t>
      </w:r>
      <w:r w:rsidR="00CB42B6">
        <w:rPr>
          <w:rFonts w:ascii="Times New Roman" w:hAnsi="Times New Roman"/>
          <w:sz w:val="24"/>
          <w:szCs w:val="24"/>
        </w:rPr>
        <w:t>om</w:t>
      </w:r>
      <w:r w:rsidR="00CB42B6" w:rsidRPr="00F4789C">
        <w:rPr>
          <w:rFonts w:ascii="Times New Roman" w:hAnsi="Times New Roman"/>
          <w:sz w:val="24"/>
          <w:szCs w:val="24"/>
        </w:rPr>
        <w:t xml:space="preserve"> za holter EKG-a, bolesničke postelje za </w:t>
      </w:r>
      <w:r w:rsidR="00CB42B6">
        <w:rPr>
          <w:rFonts w:ascii="Times New Roman" w:hAnsi="Times New Roman"/>
          <w:sz w:val="24"/>
          <w:szCs w:val="24"/>
        </w:rPr>
        <w:t xml:space="preserve">internu </w:t>
      </w:r>
      <w:r w:rsidR="00CB42B6" w:rsidRPr="00F4789C">
        <w:rPr>
          <w:rFonts w:ascii="Times New Roman" w:hAnsi="Times New Roman"/>
          <w:sz w:val="24"/>
          <w:szCs w:val="24"/>
        </w:rPr>
        <w:t>intenzivnu njegu, UZV uređaj</w:t>
      </w:r>
      <w:r w:rsidR="00CB42B6">
        <w:rPr>
          <w:rFonts w:ascii="Times New Roman" w:hAnsi="Times New Roman"/>
          <w:sz w:val="24"/>
          <w:szCs w:val="24"/>
        </w:rPr>
        <w:t xml:space="preserve"> za internu</w:t>
      </w:r>
      <w:r w:rsidR="00CB42B6" w:rsidRPr="00F4789C">
        <w:rPr>
          <w:rFonts w:ascii="Times New Roman" w:hAnsi="Times New Roman"/>
          <w:sz w:val="24"/>
          <w:szCs w:val="24"/>
        </w:rPr>
        <w:t>, elektrokauter, automatski bojač, aparat za imunohistokemiju,</w:t>
      </w:r>
      <w:r w:rsidR="008B1552">
        <w:rPr>
          <w:rFonts w:ascii="Times New Roman" w:hAnsi="Times New Roman"/>
          <w:sz w:val="24"/>
          <w:szCs w:val="24"/>
        </w:rPr>
        <w:t xml:space="preserve"> </w:t>
      </w:r>
      <w:r w:rsidR="00CB42B6">
        <w:rPr>
          <w:rFonts w:ascii="Times New Roman" w:hAnsi="Times New Roman"/>
          <w:sz w:val="24"/>
          <w:szCs w:val="24"/>
        </w:rPr>
        <w:t>porođajni krevet,</w:t>
      </w:r>
      <w:r w:rsidR="00CB42B6" w:rsidRPr="00F4789C">
        <w:rPr>
          <w:rFonts w:ascii="Times New Roman" w:hAnsi="Times New Roman"/>
          <w:sz w:val="24"/>
          <w:szCs w:val="24"/>
        </w:rPr>
        <w:t xml:space="preserve"> </w:t>
      </w:r>
      <w:r w:rsidR="00CB42B6">
        <w:rPr>
          <w:rFonts w:ascii="Times New Roman" w:hAnsi="Times New Roman"/>
          <w:sz w:val="24"/>
          <w:szCs w:val="24"/>
        </w:rPr>
        <w:t xml:space="preserve">razni </w:t>
      </w:r>
      <w:r w:rsidR="00CB42B6" w:rsidRPr="00F4789C">
        <w:rPr>
          <w:rFonts w:ascii="Times New Roman" w:hAnsi="Times New Roman"/>
          <w:sz w:val="24"/>
          <w:szCs w:val="24"/>
        </w:rPr>
        <w:t xml:space="preserve">aparati za fizikalnu </w:t>
      </w:r>
      <w:r w:rsidR="00CB42B6">
        <w:rPr>
          <w:rFonts w:ascii="Times New Roman" w:hAnsi="Times New Roman"/>
          <w:sz w:val="24"/>
          <w:szCs w:val="24"/>
        </w:rPr>
        <w:t xml:space="preserve"> terapiju</w:t>
      </w:r>
      <w:r w:rsidR="008B1552">
        <w:rPr>
          <w:rFonts w:ascii="Times New Roman" w:hAnsi="Times New Roman"/>
          <w:sz w:val="24"/>
          <w:szCs w:val="24"/>
        </w:rPr>
        <w:t>, urologiju, rtg, pedijatriju, angio salu</w:t>
      </w:r>
      <w:r w:rsidR="00CB42B6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eastAsiaTheme="majorEastAsia" w:hAnsi="Times New Roman" w:cs="Times New Roman"/>
          <w:sz w:val="24"/>
          <w:szCs w:val="24"/>
        </w:rPr>
        <w:t xml:space="preserve"> i nemedicinska oprema</w:t>
      </w:r>
      <w:r w:rsidR="00CB42B6">
        <w:rPr>
          <w:rFonts w:ascii="Times New Roman" w:eastAsiaTheme="majorEastAsia" w:hAnsi="Times New Roman" w:cs="Times New Roman"/>
          <w:sz w:val="24"/>
          <w:szCs w:val="24"/>
        </w:rPr>
        <w:t xml:space="preserve"> (</w:t>
      </w:r>
      <w:r w:rsidR="008B1552">
        <w:rPr>
          <w:rFonts w:ascii="Times New Roman" w:eastAsiaTheme="majorEastAsia" w:hAnsi="Times New Roman" w:cs="Times New Roman"/>
          <w:sz w:val="24"/>
          <w:szCs w:val="24"/>
        </w:rPr>
        <w:t xml:space="preserve">računala, namještaj, TV, klime, hladnjaci, </w:t>
      </w:r>
      <w:r w:rsidR="00CB42B6">
        <w:rPr>
          <w:rFonts w:ascii="Times New Roman" w:eastAsiaTheme="majorEastAsia" w:hAnsi="Times New Roman" w:cs="Times New Roman"/>
          <w:sz w:val="24"/>
          <w:szCs w:val="24"/>
        </w:rPr>
        <w:t>perilica rublja).</w:t>
      </w:r>
    </w:p>
    <w:p w14:paraId="28C6426C" w14:textId="13D3F758" w:rsidR="00326B61" w:rsidRPr="00326B61" w:rsidRDefault="00326B61" w:rsidP="00326B61">
      <w:pPr>
        <w:pStyle w:val="Naslov1"/>
      </w:pPr>
      <w:bookmarkStart w:id="12" w:name="_Toc224120336"/>
      <w:r w:rsidRPr="00326B61">
        <w:t>KONTEKST</w:t>
      </w:r>
      <w:bookmarkEnd w:id="12"/>
    </w:p>
    <w:p w14:paraId="52481C36" w14:textId="77777777" w:rsidR="002F5CC1" w:rsidRDefault="002F5CC1" w:rsidP="002F5CC1">
      <w:pPr>
        <w:spacing w:after="0"/>
        <w:jc w:val="both"/>
      </w:pPr>
    </w:p>
    <w:p w14:paraId="0974F568" w14:textId="2A3C960B" w:rsidR="00E00E5E" w:rsidRDefault="002F5CC1" w:rsidP="002F5CC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</w:t>
      </w:r>
      <w:r w:rsidRPr="002F5CC1">
        <w:rPr>
          <w:rFonts w:ascii="Times New Roman" w:hAnsi="Times New Roman" w:cs="Times New Roman"/>
          <w:sz w:val="24"/>
          <w:szCs w:val="24"/>
        </w:rPr>
        <w:t xml:space="preserve">olnica je javna ustanova koja obavlja zdravstvenu, specijalističko-konzilijarnu i bolničku djelatnost. Osnivač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2F5CC1">
        <w:rPr>
          <w:rFonts w:ascii="Times New Roman" w:hAnsi="Times New Roman" w:cs="Times New Roman"/>
          <w:sz w:val="24"/>
          <w:szCs w:val="24"/>
        </w:rPr>
        <w:t>olnice od 01. siječnja 2024. godine</w:t>
      </w:r>
      <w:r w:rsidR="00B12D32">
        <w:rPr>
          <w:rFonts w:ascii="Times New Roman" w:hAnsi="Times New Roman" w:cs="Times New Roman"/>
          <w:sz w:val="24"/>
          <w:szCs w:val="24"/>
        </w:rPr>
        <w:t xml:space="preserve"> je</w:t>
      </w:r>
      <w:r w:rsidRPr="002F5CC1">
        <w:rPr>
          <w:rFonts w:ascii="Times New Roman" w:hAnsi="Times New Roman" w:cs="Times New Roman"/>
          <w:sz w:val="24"/>
          <w:szCs w:val="24"/>
        </w:rPr>
        <w:t xml:space="preserve"> Republika Hrvatska sukladno odredbama članka 86. Zakona i dopunama zakona o zdravstvenoj zaštiti (NN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5CC1">
        <w:rPr>
          <w:rFonts w:ascii="Times New Roman" w:hAnsi="Times New Roman" w:cs="Times New Roman"/>
          <w:sz w:val="24"/>
          <w:szCs w:val="24"/>
        </w:rPr>
        <w:t xml:space="preserve">33/23). Registrirana je u registru Trgovačkog suda u </w:t>
      </w:r>
      <w:r>
        <w:rPr>
          <w:rFonts w:ascii="Times New Roman" w:hAnsi="Times New Roman" w:cs="Times New Roman"/>
          <w:sz w:val="24"/>
          <w:szCs w:val="24"/>
        </w:rPr>
        <w:t>Bjelovaru</w:t>
      </w:r>
      <w:r w:rsidRPr="002F5CC1">
        <w:rPr>
          <w:rFonts w:ascii="Times New Roman" w:hAnsi="Times New Roman" w:cs="Times New Roman"/>
          <w:sz w:val="24"/>
          <w:szCs w:val="24"/>
        </w:rPr>
        <w:t xml:space="preserve"> za obavljanje zdravstvene djelatnosti sukladno Zakonu o zdravstvenoj zaštiti. Bolnica skrbi za stanovnike s područja </w:t>
      </w:r>
      <w:r>
        <w:rPr>
          <w:rFonts w:ascii="Times New Roman" w:hAnsi="Times New Roman" w:cs="Times New Roman"/>
          <w:sz w:val="24"/>
          <w:szCs w:val="24"/>
        </w:rPr>
        <w:t>Bjelovar</w:t>
      </w:r>
      <w:r w:rsidRPr="002F5CC1">
        <w:rPr>
          <w:rFonts w:ascii="Times New Roman" w:hAnsi="Times New Roman" w:cs="Times New Roman"/>
          <w:sz w:val="24"/>
          <w:szCs w:val="24"/>
        </w:rPr>
        <w:t>sko-</w:t>
      </w:r>
      <w:r>
        <w:rPr>
          <w:rFonts w:ascii="Times New Roman" w:hAnsi="Times New Roman" w:cs="Times New Roman"/>
          <w:sz w:val="24"/>
          <w:szCs w:val="24"/>
        </w:rPr>
        <w:t>bilogor</w:t>
      </w:r>
      <w:r w:rsidRPr="002F5CC1">
        <w:rPr>
          <w:rFonts w:ascii="Times New Roman" w:hAnsi="Times New Roman" w:cs="Times New Roman"/>
          <w:sz w:val="24"/>
          <w:szCs w:val="24"/>
        </w:rPr>
        <w:t>ske županije</w:t>
      </w:r>
      <w:r>
        <w:rPr>
          <w:rFonts w:ascii="Times New Roman" w:hAnsi="Times New Roman" w:cs="Times New Roman"/>
          <w:sz w:val="24"/>
          <w:szCs w:val="24"/>
        </w:rPr>
        <w:t xml:space="preserve"> ali i  šire okolice. </w:t>
      </w:r>
      <w:r w:rsidRPr="002F5CC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90F979C" w14:textId="77777777" w:rsidR="002F5CC1" w:rsidRDefault="002F5CC1" w:rsidP="002F5CC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2DB6883" w14:textId="759C54FA" w:rsidR="00E35C6F" w:rsidRDefault="00E35C6F" w:rsidP="00B2532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Plan i program rada i razvoja Bolnice za 2025. godinu donesen je sukladno djelokrugu rada definiranom u Statutu Bolnice, Mreži </w:t>
      </w:r>
      <w:r w:rsidR="00E00E5E">
        <w:rPr>
          <w:rFonts w:ascii="Times New Roman" w:hAnsi="Times New Roman" w:cs="Times New Roman"/>
          <w:sz w:val="24"/>
          <w:szCs w:val="24"/>
        </w:rPr>
        <w:t>javne zdravstvene službe</w:t>
      </w:r>
      <w:r w:rsidR="00FB2092">
        <w:rPr>
          <w:rFonts w:ascii="Times New Roman" w:hAnsi="Times New Roman" w:cs="Times New Roman"/>
          <w:sz w:val="24"/>
          <w:szCs w:val="24"/>
        </w:rPr>
        <w:t xml:space="preserve"> (NN </w:t>
      </w:r>
      <w:r w:rsidR="00E00E5E">
        <w:rPr>
          <w:rFonts w:ascii="Times New Roman" w:hAnsi="Times New Roman" w:cs="Times New Roman"/>
          <w:sz w:val="24"/>
          <w:szCs w:val="24"/>
        </w:rPr>
        <w:t>49</w:t>
      </w:r>
      <w:r w:rsidR="00FB2092">
        <w:rPr>
          <w:rFonts w:ascii="Times New Roman" w:hAnsi="Times New Roman" w:cs="Times New Roman"/>
          <w:sz w:val="24"/>
          <w:szCs w:val="24"/>
        </w:rPr>
        <w:t>/24) i provedbenih propisa koji uređuju sekundarnu razinu zdravstvene zaštite.</w:t>
      </w:r>
    </w:p>
    <w:p w14:paraId="41D0187F" w14:textId="389100B0" w:rsidR="0092189D" w:rsidRDefault="00BC7273" w:rsidP="0092189D">
      <w:pPr>
        <w:shd w:val="clear" w:color="auto" w:fill="FFFFFF"/>
        <w:spacing w:after="48" w:line="240" w:lineRule="auto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>
        <w:rPr>
          <w:rFonts w:ascii="Times New Roman" w:hAnsi="Times New Roman" w:cs="Times New Roman"/>
          <w:sz w:val="24"/>
          <w:szCs w:val="24"/>
        </w:rPr>
        <w:t>Tablica 1.:</w:t>
      </w:r>
      <w:r w:rsidR="00E00E5E">
        <w:rPr>
          <w:rFonts w:ascii="Times New Roman" w:hAnsi="Times New Roman" w:cs="Times New Roman"/>
          <w:sz w:val="24"/>
          <w:szCs w:val="24"/>
        </w:rPr>
        <w:t xml:space="preserve">Mreža javne zdravstvene službe </w:t>
      </w:r>
      <w:r w:rsidR="0092189D">
        <w:rPr>
          <w:rFonts w:ascii="Times New Roman" w:hAnsi="Times New Roman" w:cs="Times New Roman"/>
          <w:sz w:val="24"/>
          <w:szCs w:val="24"/>
        </w:rPr>
        <w:t>(</w:t>
      </w:r>
      <w:r w:rsidR="0092189D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Narodne novine 49/2024)</w:t>
      </w:r>
    </w:p>
    <w:p w14:paraId="06BF8D27" w14:textId="6748A07E" w:rsidR="00E00E5E" w:rsidRDefault="00E00E5E" w:rsidP="00E00E5E">
      <w:pPr>
        <w:shd w:val="clear" w:color="auto" w:fill="FFFFFF"/>
        <w:spacing w:after="48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45A6BF1A" w14:textId="2128A95C" w:rsidR="00E00E5E" w:rsidRPr="00E00E5E" w:rsidRDefault="00E00E5E" w:rsidP="00E00E5E">
      <w:pPr>
        <w:shd w:val="clear" w:color="auto" w:fill="FFFFFF"/>
        <w:spacing w:after="48" w:line="240" w:lineRule="auto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  <w:r w:rsidRPr="00E00E5E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t>MREŽA BOLNIČKE DJELATNOSTI U BJELOVAR</w:t>
      </w:r>
      <w:r w:rsidRPr="00E00E5E"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  <w:softHyphen/>
        <w:t>SKO-BILOGORSKOJ ŽUPANIJI</w:t>
      </w:r>
    </w:p>
    <w:p w14:paraId="28FE1938" w14:textId="485AEE74" w:rsidR="00E00E5E" w:rsidRPr="00E00E5E" w:rsidRDefault="00E00E5E" w:rsidP="00E00E5E">
      <w:pPr>
        <w:shd w:val="clear" w:color="auto" w:fill="FFFFFF"/>
        <w:spacing w:after="48" w:line="240" w:lineRule="auto"/>
        <w:textAlignment w:val="baseline"/>
        <w:rPr>
          <w:rFonts w:ascii="Times New Roman" w:eastAsia="Times New Roman" w:hAnsi="Times New Roman" w:cs="Times New Roman"/>
          <w:color w:val="231F20"/>
          <w:sz w:val="24"/>
          <w:szCs w:val="24"/>
          <w:lang w:eastAsia="hr-HR"/>
        </w:rPr>
      </w:pPr>
    </w:p>
    <w:tbl>
      <w:tblPr>
        <w:tblW w:w="8637" w:type="dxa"/>
        <w:tblLook w:val="04A0" w:firstRow="1" w:lastRow="0" w:firstColumn="1" w:lastColumn="0" w:noHBand="0" w:noVBand="1"/>
      </w:tblPr>
      <w:tblGrid>
        <w:gridCol w:w="1696"/>
        <w:gridCol w:w="2064"/>
        <w:gridCol w:w="1396"/>
        <w:gridCol w:w="1922"/>
        <w:gridCol w:w="1559"/>
      </w:tblGrid>
      <w:tr w:rsidR="00C23E87" w:rsidRPr="0092189D" w14:paraId="7C44E5AE" w14:textId="77777777" w:rsidTr="00C23E87">
        <w:trPr>
          <w:trHeight w:val="1807"/>
        </w:trPr>
        <w:tc>
          <w:tcPr>
            <w:tcW w:w="16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8EA9DB"/>
            <w:vAlign w:val="center"/>
            <w:hideMark/>
          </w:tcPr>
          <w:p w14:paraId="7C049D02" w14:textId="77777777" w:rsidR="0092189D" w:rsidRPr="0092189D" w:rsidRDefault="0092189D" w:rsidP="00921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b/>
                <w:bCs/>
                <w:color w:val="231F20"/>
                <w:sz w:val="18"/>
                <w:szCs w:val="18"/>
                <w:lang w:eastAsia="hr-HR"/>
              </w:rPr>
              <w:t>DJELATNOST</w:t>
            </w:r>
          </w:p>
        </w:tc>
        <w:tc>
          <w:tcPr>
            <w:tcW w:w="20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8EA9DB"/>
            <w:vAlign w:val="center"/>
            <w:hideMark/>
          </w:tcPr>
          <w:p w14:paraId="5808563A" w14:textId="77777777" w:rsidR="0092189D" w:rsidRPr="0092189D" w:rsidRDefault="0092189D" w:rsidP="00921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b/>
                <w:bCs/>
                <w:color w:val="231F20"/>
                <w:sz w:val="18"/>
                <w:szCs w:val="18"/>
                <w:lang w:eastAsia="hr-HR"/>
              </w:rPr>
              <w:t>Broj akutnih postelja</w:t>
            </w:r>
          </w:p>
        </w:tc>
        <w:tc>
          <w:tcPr>
            <w:tcW w:w="13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8EA9DB"/>
            <w:vAlign w:val="center"/>
            <w:hideMark/>
          </w:tcPr>
          <w:p w14:paraId="52E0DCB1" w14:textId="77777777" w:rsidR="0092189D" w:rsidRPr="0092189D" w:rsidRDefault="0092189D" w:rsidP="00921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b/>
                <w:bCs/>
                <w:color w:val="231F20"/>
                <w:sz w:val="18"/>
                <w:szCs w:val="18"/>
                <w:lang w:eastAsia="hr-HR"/>
              </w:rPr>
              <w:t>Broj stolaca/postelja dnevne bolnice</w:t>
            </w:r>
          </w:p>
        </w:tc>
        <w:tc>
          <w:tcPr>
            <w:tcW w:w="192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8EA9DB"/>
            <w:vAlign w:val="center"/>
            <w:hideMark/>
          </w:tcPr>
          <w:p w14:paraId="177F422D" w14:textId="77777777" w:rsidR="0092189D" w:rsidRPr="0092189D" w:rsidRDefault="0092189D" w:rsidP="00921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b/>
                <w:bCs/>
                <w:color w:val="231F20"/>
                <w:sz w:val="18"/>
                <w:szCs w:val="18"/>
                <w:lang w:eastAsia="hr-HR"/>
              </w:rPr>
              <w:t>Broj postelja za produženo, dugotrajno i kronično liječenje te palijativnu skrb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8EA9DB"/>
            <w:vAlign w:val="center"/>
            <w:hideMark/>
          </w:tcPr>
          <w:p w14:paraId="081A83F4" w14:textId="77777777" w:rsidR="0092189D" w:rsidRPr="0092189D" w:rsidRDefault="0092189D" w:rsidP="00921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b/>
                <w:bCs/>
                <w:color w:val="231F20"/>
                <w:sz w:val="18"/>
                <w:szCs w:val="18"/>
                <w:lang w:eastAsia="hr-HR"/>
              </w:rPr>
              <w:t>UKUPNO:</w:t>
            </w:r>
          </w:p>
        </w:tc>
      </w:tr>
      <w:tr w:rsidR="00C23E87" w:rsidRPr="0092189D" w14:paraId="5385CB86" w14:textId="77777777" w:rsidTr="00C23E87">
        <w:trPr>
          <w:trHeight w:val="325"/>
        </w:trPr>
        <w:tc>
          <w:tcPr>
            <w:tcW w:w="1696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A2C2D55" w14:textId="77777777" w:rsidR="0092189D" w:rsidRPr="0092189D" w:rsidRDefault="0092189D" w:rsidP="009218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  <w:t>Interna medicina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BD41017" w14:textId="77777777" w:rsidR="0092189D" w:rsidRPr="0092189D" w:rsidRDefault="0092189D" w:rsidP="00921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  <w:t>73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179FFB8" w14:textId="77777777" w:rsidR="0092189D" w:rsidRPr="0092189D" w:rsidRDefault="0092189D" w:rsidP="00921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  <w:t>18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0542CFB" w14:textId="77777777" w:rsidR="0092189D" w:rsidRPr="0092189D" w:rsidRDefault="0092189D" w:rsidP="00921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  <w:t>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84E6BAE" w14:textId="77777777" w:rsidR="0092189D" w:rsidRPr="0092189D" w:rsidRDefault="0092189D" w:rsidP="00921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  <w:t>99</w:t>
            </w:r>
          </w:p>
        </w:tc>
      </w:tr>
      <w:tr w:rsidR="00C23E87" w:rsidRPr="0092189D" w14:paraId="0ADE4470" w14:textId="77777777" w:rsidTr="00C23E87">
        <w:trPr>
          <w:trHeight w:val="325"/>
        </w:trPr>
        <w:tc>
          <w:tcPr>
            <w:tcW w:w="1696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EDDC14D" w14:textId="77777777" w:rsidR="0092189D" w:rsidRPr="0092189D" w:rsidRDefault="0092189D" w:rsidP="009218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  <w:t>Infektologija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C4D76D9" w14:textId="77777777" w:rsidR="0092189D" w:rsidRPr="0092189D" w:rsidRDefault="0092189D" w:rsidP="00921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  <w:t>5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2D52E70" w14:textId="77777777" w:rsidR="0092189D" w:rsidRPr="0092189D" w:rsidRDefault="0092189D" w:rsidP="00921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  <w:t>5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7633CBB" w14:textId="77777777" w:rsidR="0092189D" w:rsidRPr="0092189D" w:rsidRDefault="0092189D" w:rsidP="00921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51D94B1" w14:textId="77777777" w:rsidR="0092189D" w:rsidRPr="0092189D" w:rsidRDefault="0092189D" w:rsidP="00921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  <w:t>10</w:t>
            </w:r>
          </w:p>
        </w:tc>
      </w:tr>
      <w:tr w:rsidR="00C23E87" w:rsidRPr="0092189D" w14:paraId="7851D824" w14:textId="77777777" w:rsidTr="00C23E87">
        <w:trPr>
          <w:trHeight w:val="325"/>
        </w:trPr>
        <w:tc>
          <w:tcPr>
            <w:tcW w:w="1696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BF4332A" w14:textId="77777777" w:rsidR="0092189D" w:rsidRPr="0092189D" w:rsidRDefault="0092189D" w:rsidP="009218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  <w:t>Neurologija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25B87C2" w14:textId="77777777" w:rsidR="0092189D" w:rsidRPr="0092189D" w:rsidRDefault="0092189D" w:rsidP="00921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  <w:t>18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C73EB79" w14:textId="77777777" w:rsidR="0092189D" w:rsidRPr="0092189D" w:rsidRDefault="0092189D" w:rsidP="00921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  <w:t>5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61D8489" w14:textId="77777777" w:rsidR="0092189D" w:rsidRPr="0092189D" w:rsidRDefault="0092189D" w:rsidP="00921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5722DBF" w14:textId="77777777" w:rsidR="0092189D" w:rsidRPr="0092189D" w:rsidRDefault="0092189D" w:rsidP="00921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  <w:t>26</w:t>
            </w:r>
          </w:p>
        </w:tc>
      </w:tr>
      <w:tr w:rsidR="00C23E87" w:rsidRPr="0092189D" w14:paraId="5C1623AF" w14:textId="77777777" w:rsidTr="00C23E87">
        <w:trPr>
          <w:trHeight w:val="325"/>
        </w:trPr>
        <w:tc>
          <w:tcPr>
            <w:tcW w:w="1696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6DDE286" w14:textId="77777777" w:rsidR="0092189D" w:rsidRPr="0092189D" w:rsidRDefault="0092189D" w:rsidP="009218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  <w:t>Psihijatrija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9481BDA" w14:textId="77777777" w:rsidR="0092189D" w:rsidRPr="0092189D" w:rsidRDefault="0092189D" w:rsidP="00921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  <w:t>17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E6146B3" w14:textId="77777777" w:rsidR="0092189D" w:rsidRPr="0092189D" w:rsidRDefault="0092189D" w:rsidP="00921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  <w:t>22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4E205F7" w14:textId="77777777" w:rsidR="0092189D" w:rsidRPr="0092189D" w:rsidRDefault="0092189D" w:rsidP="00921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E0B8C67" w14:textId="77777777" w:rsidR="0092189D" w:rsidRPr="0092189D" w:rsidRDefault="0092189D" w:rsidP="00921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  <w:t>41</w:t>
            </w:r>
          </w:p>
        </w:tc>
      </w:tr>
      <w:tr w:rsidR="00C23E87" w:rsidRPr="0092189D" w14:paraId="02DE4831" w14:textId="77777777" w:rsidTr="00C23E87">
        <w:trPr>
          <w:trHeight w:val="325"/>
        </w:trPr>
        <w:tc>
          <w:tcPr>
            <w:tcW w:w="1696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863C95D" w14:textId="77777777" w:rsidR="0092189D" w:rsidRPr="0092189D" w:rsidRDefault="0092189D" w:rsidP="009218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  <w:t>Pedijatrija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730D7FE" w14:textId="77777777" w:rsidR="0092189D" w:rsidRPr="0092189D" w:rsidRDefault="0092189D" w:rsidP="00921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  <w:t>10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7DAF1A1" w14:textId="77777777" w:rsidR="0092189D" w:rsidRPr="0092189D" w:rsidRDefault="0092189D" w:rsidP="00921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  <w:t>4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5749CD5" w14:textId="77777777" w:rsidR="0092189D" w:rsidRPr="0092189D" w:rsidRDefault="0092189D" w:rsidP="00921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5B16E3A" w14:textId="77777777" w:rsidR="0092189D" w:rsidRPr="0092189D" w:rsidRDefault="0092189D" w:rsidP="00921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  <w:t>18</w:t>
            </w:r>
          </w:p>
        </w:tc>
      </w:tr>
      <w:tr w:rsidR="00C23E87" w:rsidRPr="0092189D" w14:paraId="63A7CF7E" w14:textId="77777777" w:rsidTr="00C23E87">
        <w:trPr>
          <w:trHeight w:val="325"/>
        </w:trPr>
        <w:tc>
          <w:tcPr>
            <w:tcW w:w="1696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4843E38" w14:textId="77777777" w:rsidR="0092189D" w:rsidRPr="0092189D" w:rsidRDefault="0092189D" w:rsidP="009218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  <w:t>Opća kirurgija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053A997" w14:textId="77777777" w:rsidR="0092189D" w:rsidRPr="0092189D" w:rsidRDefault="0092189D" w:rsidP="00921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  <w:t>40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49DB5A9" w14:textId="77777777" w:rsidR="0092189D" w:rsidRPr="0092189D" w:rsidRDefault="0092189D" w:rsidP="00921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  <w:t>7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14EE9E3" w14:textId="77777777" w:rsidR="0092189D" w:rsidRPr="0092189D" w:rsidRDefault="0092189D" w:rsidP="00921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  <w:t>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B6F9B5B" w14:textId="77777777" w:rsidR="0092189D" w:rsidRPr="0092189D" w:rsidRDefault="0092189D" w:rsidP="00921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  <w:t>54</w:t>
            </w:r>
          </w:p>
        </w:tc>
      </w:tr>
      <w:tr w:rsidR="00C23E87" w:rsidRPr="0092189D" w14:paraId="0742D920" w14:textId="77777777" w:rsidTr="00C23E87">
        <w:trPr>
          <w:trHeight w:val="325"/>
        </w:trPr>
        <w:tc>
          <w:tcPr>
            <w:tcW w:w="1696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7D00205" w14:textId="77777777" w:rsidR="0092189D" w:rsidRPr="0092189D" w:rsidRDefault="0092189D" w:rsidP="009218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  <w:t>Urologija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1EA4D36" w14:textId="77777777" w:rsidR="0092189D" w:rsidRPr="0092189D" w:rsidRDefault="0092189D" w:rsidP="00921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  <w:t>10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4A0F0D3" w14:textId="77777777" w:rsidR="0092189D" w:rsidRPr="0092189D" w:rsidRDefault="0092189D" w:rsidP="00921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D43B12F" w14:textId="77777777" w:rsidR="0092189D" w:rsidRPr="0092189D" w:rsidRDefault="0092189D" w:rsidP="00921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8F12C71" w14:textId="77777777" w:rsidR="0092189D" w:rsidRPr="0092189D" w:rsidRDefault="0092189D" w:rsidP="00921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  <w:t>14</w:t>
            </w:r>
          </w:p>
        </w:tc>
      </w:tr>
      <w:tr w:rsidR="00C23E87" w:rsidRPr="0092189D" w14:paraId="4834FFFF" w14:textId="77777777" w:rsidTr="00C23E87">
        <w:trPr>
          <w:trHeight w:val="325"/>
        </w:trPr>
        <w:tc>
          <w:tcPr>
            <w:tcW w:w="1696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A904D95" w14:textId="77777777" w:rsidR="0092189D" w:rsidRPr="0092189D" w:rsidRDefault="0092189D" w:rsidP="009218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  <w:t>Ortopedija i traumatologija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CFD265D" w14:textId="77777777" w:rsidR="0092189D" w:rsidRPr="0092189D" w:rsidRDefault="0092189D" w:rsidP="00921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  <w:t>12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6B5CACE" w14:textId="77777777" w:rsidR="0092189D" w:rsidRPr="0092189D" w:rsidRDefault="0092189D" w:rsidP="00921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  <w:t>3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731EE9E" w14:textId="77777777" w:rsidR="0092189D" w:rsidRPr="0092189D" w:rsidRDefault="0092189D" w:rsidP="00921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19BFC90" w14:textId="77777777" w:rsidR="0092189D" w:rsidRPr="0092189D" w:rsidRDefault="0092189D" w:rsidP="00921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  <w:t>15</w:t>
            </w:r>
          </w:p>
        </w:tc>
      </w:tr>
      <w:tr w:rsidR="00C23E87" w:rsidRPr="0092189D" w14:paraId="4ED4B21A" w14:textId="77777777" w:rsidTr="00C23E87">
        <w:trPr>
          <w:trHeight w:val="325"/>
        </w:trPr>
        <w:tc>
          <w:tcPr>
            <w:tcW w:w="1696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44DB1C1" w14:textId="77777777" w:rsidR="0092189D" w:rsidRPr="0092189D" w:rsidRDefault="0092189D" w:rsidP="009218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  <w:t>Otorinolaringologija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3A903F8" w14:textId="77777777" w:rsidR="0092189D" w:rsidRPr="0092189D" w:rsidRDefault="0092189D" w:rsidP="00921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  <w:t>8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60A062E" w14:textId="77777777" w:rsidR="0092189D" w:rsidRPr="0092189D" w:rsidRDefault="0092189D" w:rsidP="00921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  <w:t>6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99BD851" w14:textId="77777777" w:rsidR="0092189D" w:rsidRPr="0092189D" w:rsidRDefault="0092189D" w:rsidP="00921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AC691D1" w14:textId="77777777" w:rsidR="0092189D" w:rsidRPr="0092189D" w:rsidRDefault="0092189D" w:rsidP="00921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  <w:t>14</w:t>
            </w:r>
          </w:p>
        </w:tc>
      </w:tr>
      <w:tr w:rsidR="00C23E87" w:rsidRPr="0092189D" w14:paraId="06BC23B1" w14:textId="77777777" w:rsidTr="00C23E87">
        <w:trPr>
          <w:trHeight w:val="325"/>
        </w:trPr>
        <w:tc>
          <w:tcPr>
            <w:tcW w:w="1696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0C16B9B" w14:textId="77777777" w:rsidR="0092189D" w:rsidRPr="0092189D" w:rsidRDefault="0092189D" w:rsidP="009218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  <w:t>Oftalmologija i optometrija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74A032F" w14:textId="77777777" w:rsidR="0092189D" w:rsidRPr="0092189D" w:rsidRDefault="0092189D" w:rsidP="00921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  <w:t>6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D68EECD" w14:textId="77777777" w:rsidR="0092189D" w:rsidRPr="0092189D" w:rsidRDefault="0092189D" w:rsidP="00921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  <w:t>6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D9E0850" w14:textId="77777777" w:rsidR="0092189D" w:rsidRPr="0092189D" w:rsidRDefault="0092189D" w:rsidP="00921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2B1B6BC" w14:textId="77777777" w:rsidR="0092189D" w:rsidRPr="0092189D" w:rsidRDefault="0092189D" w:rsidP="00921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  <w:t>12</w:t>
            </w:r>
          </w:p>
        </w:tc>
      </w:tr>
      <w:tr w:rsidR="00C23E87" w:rsidRPr="0092189D" w14:paraId="7C8DCEF0" w14:textId="77777777" w:rsidTr="00C23E87">
        <w:trPr>
          <w:trHeight w:val="325"/>
        </w:trPr>
        <w:tc>
          <w:tcPr>
            <w:tcW w:w="1696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AB1E529" w14:textId="77777777" w:rsidR="0092189D" w:rsidRPr="0092189D" w:rsidRDefault="0092189D" w:rsidP="009218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  <w:t>Ginekologija i opstetricija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5B14803" w14:textId="77777777" w:rsidR="0092189D" w:rsidRPr="0092189D" w:rsidRDefault="0092189D" w:rsidP="00921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  <w:t>22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D246724" w14:textId="77777777" w:rsidR="0092189D" w:rsidRPr="0092189D" w:rsidRDefault="0092189D" w:rsidP="00921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  <w:t>6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895B7EF" w14:textId="77777777" w:rsidR="0092189D" w:rsidRPr="0092189D" w:rsidRDefault="0092189D" w:rsidP="00921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  <w:t>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2BDF5DB" w14:textId="77777777" w:rsidR="0092189D" w:rsidRPr="0092189D" w:rsidRDefault="0092189D" w:rsidP="00921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  <w:t>37</w:t>
            </w:r>
          </w:p>
        </w:tc>
      </w:tr>
      <w:tr w:rsidR="00C23E87" w:rsidRPr="0092189D" w14:paraId="524570B6" w14:textId="77777777" w:rsidTr="00C23E87">
        <w:trPr>
          <w:trHeight w:val="325"/>
        </w:trPr>
        <w:tc>
          <w:tcPr>
            <w:tcW w:w="1696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748BB1B" w14:textId="77777777" w:rsidR="0092189D" w:rsidRPr="0092189D" w:rsidRDefault="0092189D" w:rsidP="009218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  <w:t>Dugotrajno liječenje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C3EE6A1" w14:textId="77777777" w:rsidR="0092189D" w:rsidRPr="0092189D" w:rsidRDefault="0092189D" w:rsidP="00921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  <w:t>0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42296F0" w14:textId="77777777" w:rsidR="0092189D" w:rsidRPr="0092189D" w:rsidRDefault="0092189D" w:rsidP="00921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  <w:t>0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E05571E" w14:textId="77777777" w:rsidR="0092189D" w:rsidRPr="0092189D" w:rsidRDefault="0092189D" w:rsidP="00921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  <w:t>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DEC0340" w14:textId="77777777" w:rsidR="0092189D" w:rsidRPr="0092189D" w:rsidRDefault="0092189D" w:rsidP="00921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  <w:t>10</w:t>
            </w:r>
          </w:p>
        </w:tc>
      </w:tr>
      <w:tr w:rsidR="00C23E87" w:rsidRPr="0092189D" w14:paraId="39DBB22C" w14:textId="77777777" w:rsidTr="00C23E87">
        <w:trPr>
          <w:trHeight w:val="325"/>
        </w:trPr>
        <w:tc>
          <w:tcPr>
            <w:tcW w:w="1696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D01D460" w14:textId="77777777" w:rsidR="0092189D" w:rsidRPr="0092189D" w:rsidRDefault="0092189D" w:rsidP="009218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  <w:t>Palijativna skrb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A3D540B" w14:textId="77777777" w:rsidR="0092189D" w:rsidRPr="0092189D" w:rsidRDefault="0092189D" w:rsidP="00921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  <w:t>0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DCE1CC8" w14:textId="77777777" w:rsidR="0092189D" w:rsidRPr="0092189D" w:rsidRDefault="0092189D" w:rsidP="00921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  <w:t>0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7332F59" w14:textId="77777777" w:rsidR="0092189D" w:rsidRPr="0092189D" w:rsidRDefault="0092189D" w:rsidP="00921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  <w:t>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1AC4B90" w14:textId="77777777" w:rsidR="0092189D" w:rsidRPr="0092189D" w:rsidRDefault="0092189D" w:rsidP="00921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  <w:t>50</w:t>
            </w:r>
          </w:p>
        </w:tc>
      </w:tr>
      <w:tr w:rsidR="00C23E87" w:rsidRPr="0092189D" w14:paraId="0EADAB26" w14:textId="77777777" w:rsidTr="00C23E87">
        <w:trPr>
          <w:trHeight w:val="325"/>
        </w:trPr>
        <w:tc>
          <w:tcPr>
            <w:tcW w:w="16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C4F1A2D" w14:textId="77777777" w:rsidR="0092189D" w:rsidRPr="0092189D" w:rsidRDefault="0092189D" w:rsidP="009218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  <w:t>UKUPNO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1AC022B" w14:textId="77777777" w:rsidR="0092189D" w:rsidRPr="0092189D" w:rsidRDefault="0092189D" w:rsidP="00921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  <w:t>221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EDC12F2" w14:textId="77777777" w:rsidR="0092189D" w:rsidRPr="0092189D" w:rsidRDefault="0092189D" w:rsidP="00921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  <w:t>85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BCFBA42" w14:textId="77777777" w:rsidR="0092189D" w:rsidRPr="0092189D" w:rsidRDefault="0092189D" w:rsidP="00921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  <w:t>94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B2968FE" w14:textId="77777777" w:rsidR="0092189D" w:rsidRPr="0092189D" w:rsidRDefault="0092189D" w:rsidP="00921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</w:pPr>
            <w:r w:rsidRPr="0092189D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hr-HR"/>
              </w:rPr>
              <w:t>400</w:t>
            </w:r>
          </w:p>
        </w:tc>
      </w:tr>
    </w:tbl>
    <w:p w14:paraId="1B5B4D39" w14:textId="77777777" w:rsidR="00E00E5E" w:rsidRDefault="00E00E5E" w:rsidP="00B25326">
      <w:pPr>
        <w:jc w:val="both"/>
        <w:rPr>
          <w:rFonts w:ascii="Times New Roman" w:hAnsi="Times New Roman"/>
          <w:sz w:val="24"/>
          <w:szCs w:val="24"/>
        </w:rPr>
      </w:pPr>
    </w:p>
    <w:p w14:paraId="18E27E75" w14:textId="1282ED4A" w:rsidR="00A4534E" w:rsidRDefault="00372D1B" w:rsidP="00B25326">
      <w:pPr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Rad Bolnice temelj</w:t>
      </w:r>
      <w:r w:rsidR="004C0924"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 xml:space="preserve"> se na odredbama Zakona o zdravstvenoj zaštiti</w:t>
      </w:r>
      <w:r w:rsidR="00B0329C">
        <w:rPr>
          <w:rFonts w:ascii="Times New Roman" w:hAnsi="Times New Roman"/>
          <w:sz w:val="24"/>
          <w:szCs w:val="24"/>
        </w:rPr>
        <w:t xml:space="preserve"> </w:t>
      </w:r>
      <w:r w:rsidR="00B0329C" w:rsidRPr="00B0329C">
        <w:rPr>
          <w:rFonts w:ascii="Times New Roman" w:hAnsi="Times New Roman"/>
          <w:bCs/>
          <w:sz w:val="24"/>
          <w:szCs w:val="24"/>
        </w:rPr>
        <w:t>(NN br. 100/18, 125/19, 147/20, 119/22, 156/22, 33/23, 36/24,</w:t>
      </w:r>
      <w:r w:rsidR="0081533C">
        <w:rPr>
          <w:rFonts w:ascii="Times New Roman" w:hAnsi="Times New Roman"/>
          <w:bCs/>
          <w:sz w:val="24"/>
          <w:szCs w:val="24"/>
        </w:rPr>
        <w:t xml:space="preserve"> </w:t>
      </w:r>
      <w:r w:rsidR="00B0329C" w:rsidRPr="00B0329C">
        <w:rPr>
          <w:rFonts w:ascii="Times New Roman" w:hAnsi="Times New Roman"/>
          <w:bCs/>
          <w:sz w:val="24"/>
          <w:szCs w:val="24"/>
        </w:rPr>
        <w:t>102/25</w:t>
      </w:r>
      <w:r w:rsidR="00B0329C">
        <w:rPr>
          <w:rFonts w:ascii="Times New Roman" w:hAnsi="Times New Roman"/>
          <w:bCs/>
          <w:sz w:val="24"/>
          <w:szCs w:val="24"/>
        </w:rPr>
        <w:t>), koje obuhvaćaju pružanje zdravstvenih usluga na sekundarnoj razini odnosno bolničku i specijalističko-konzilijarnu zdravstvenu zaštitu.</w:t>
      </w:r>
    </w:p>
    <w:p w14:paraId="7B284E84" w14:textId="7D314F46" w:rsidR="004C0924" w:rsidRDefault="004C0924" w:rsidP="00B25326">
      <w:pPr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Temeljem Ugovora s Hrvatskim zavodom za zdravstveno osiguranje o provođenju bolničke i specijalističko-konzilijarne zdravstvene zaštite Bolnica ostvaruje najveći dio prihoda, odnosno </w:t>
      </w:r>
      <w:r w:rsidR="00D22A44">
        <w:rPr>
          <w:rFonts w:ascii="Times New Roman" w:hAnsi="Times New Roman"/>
          <w:bCs/>
          <w:sz w:val="24"/>
          <w:szCs w:val="24"/>
        </w:rPr>
        <w:t>90 %, dok ostali dio prihoda ostv</w:t>
      </w:r>
      <w:r w:rsidR="00AF2970">
        <w:rPr>
          <w:rFonts w:ascii="Times New Roman" w:hAnsi="Times New Roman"/>
          <w:bCs/>
          <w:sz w:val="24"/>
          <w:szCs w:val="24"/>
        </w:rPr>
        <w:t>a</w:t>
      </w:r>
      <w:r w:rsidR="00D22A44">
        <w:rPr>
          <w:rFonts w:ascii="Times New Roman" w:hAnsi="Times New Roman"/>
          <w:bCs/>
          <w:sz w:val="24"/>
          <w:szCs w:val="24"/>
        </w:rPr>
        <w:t>ruje od</w:t>
      </w:r>
      <w:r w:rsidR="00AF2970">
        <w:rPr>
          <w:rFonts w:ascii="Times New Roman" w:hAnsi="Times New Roman"/>
          <w:bCs/>
          <w:sz w:val="24"/>
          <w:szCs w:val="24"/>
        </w:rPr>
        <w:t xml:space="preserve"> pružanja zdravstvenih usluga drugima korisnicima, iznajmljivanja prostora, prihoda iz Državnog proračuna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="00AF2970">
        <w:rPr>
          <w:rFonts w:ascii="Times New Roman" w:hAnsi="Times New Roman"/>
          <w:bCs/>
          <w:sz w:val="24"/>
          <w:szCs w:val="24"/>
        </w:rPr>
        <w:t xml:space="preserve">za </w:t>
      </w:r>
      <w:r w:rsidR="003542F9">
        <w:rPr>
          <w:rFonts w:ascii="Times New Roman" w:hAnsi="Times New Roman"/>
          <w:bCs/>
          <w:sz w:val="24"/>
          <w:szCs w:val="24"/>
        </w:rPr>
        <w:t>plaćanje kredita i nabavu nefinancijske imovine.</w:t>
      </w:r>
    </w:p>
    <w:p w14:paraId="1065A9B5" w14:textId="2045BE3A" w:rsidR="003542F9" w:rsidRDefault="003542F9" w:rsidP="00B25326">
      <w:pPr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lastRenderedPageBreak/>
        <w:t xml:space="preserve">Bolnica je temeljem maksimalno mogućeg ugovorenog mjesečnog prihoda za 2025. godinu mogla ostvariti 38.742.637 eura ali je temeljem izvršenja usluga ostvarila </w:t>
      </w:r>
      <w:r w:rsidR="00D00D3A">
        <w:rPr>
          <w:rFonts w:ascii="Times New Roman" w:hAnsi="Times New Roman"/>
          <w:bCs/>
          <w:sz w:val="24"/>
          <w:szCs w:val="24"/>
        </w:rPr>
        <w:t>33.257.551 eura, što se vidi u Tablici br.2.</w:t>
      </w:r>
    </w:p>
    <w:p w14:paraId="68BC78EF" w14:textId="1CBCEE99" w:rsidR="00D00D3A" w:rsidRDefault="00D00D3A" w:rsidP="00B25326">
      <w:pPr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Tablica 2.:Maksimalno mogući ugovoreni prihod i izvršeni rad po mjesecima</w:t>
      </w:r>
    </w:p>
    <w:tbl>
      <w:tblPr>
        <w:tblW w:w="8500" w:type="dxa"/>
        <w:tblLook w:val="04A0" w:firstRow="1" w:lastRow="0" w:firstColumn="1" w:lastColumn="0" w:noHBand="0" w:noVBand="1"/>
      </w:tblPr>
      <w:tblGrid>
        <w:gridCol w:w="1000"/>
        <w:gridCol w:w="2964"/>
        <w:gridCol w:w="2410"/>
        <w:gridCol w:w="2126"/>
      </w:tblGrid>
      <w:tr w:rsidR="00A4534E" w:rsidRPr="00A4534E" w14:paraId="19ED1C3D" w14:textId="77777777" w:rsidTr="00A4534E">
        <w:trPr>
          <w:trHeight w:val="966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980EA" w14:textId="43D5DB44" w:rsidR="00A4534E" w:rsidRPr="00A4534E" w:rsidRDefault="00A4534E" w:rsidP="00A453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</w:pPr>
            <w:r w:rsidRPr="00A453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  <w:t>2025</w:t>
            </w:r>
            <w:r w:rsidR="0081533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  <w:t>.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35FE8" w14:textId="77777777" w:rsidR="00A4534E" w:rsidRPr="00A4534E" w:rsidRDefault="00A4534E" w:rsidP="00A453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</w:pPr>
            <w:r w:rsidRPr="00A453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  <w:t xml:space="preserve">Maksimalni mogući ugovoreni mjesečni prihod (temeljem izvršenja usluga) 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632B62" w14:textId="77777777" w:rsidR="00A4534E" w:rsidRPr="00A4534E" w:rsidRDefault="00A4534E" w:rsidP="00A453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</w:pPr>
            <w:r w:rsidRPr="00A453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  <w:t>Avans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844238" w14:textId="77777777" w:rsidR="00A4534E" w:rsidRPr="00A4534E" w:rsidRDefault="00A4534E" w:rsidP="00A453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</w:pPr>
            <w:r w:rsidRPr="00A453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  <w:t xml:space="preserve">Izvršeni rad na dan </w:t>
            </w:r>
            <w:r w:rsidRPr="00A453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  <w:br/>
              <w:t>obračuna</w:t>
            </w:r>
          </w:p>
        </w:tc>
      </w:tr>
      <w:tr w:rsidR="00A4534E" w:rsidRPr="00A4534E" w14:paraId="3530E049" w14:textId="77777777" w:rsidTr="00A4534E">
        <w:trPr>
          <w:trHeight w:val="19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6104FC" w14:textId="2ED853A6" w:rsidR="00A4534E" w:rsidRPr="00A4534E" w:rsidRDefault="00A4534E" w:rsidP="00A453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</w:rPr>
            </w:pPr>
          </w:p>
        </w:tc>
        <w:tc>
          <w:tcPr>
            <w:tcW w:w="2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09138E" w14:textId="1CF64596" w:rsidR="00A4534E" w:rsidRPr="00A4534E" w:rsidRDefault="00A4534E" w:rsidP="00A453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4030E2" w14:textId="04787A3E" w:rsidR="00A4534E" w:rsidRPr="00A4534E" w:rsidRDefault="00A4534E" w:rsidP="00A453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A04983" w14:textId="3A34539D" w:rsidR="00A4534E" w:rsidRPr="00A4534E" w:rsidRDefault="00A4534E" w:rsidP="00A453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</w:rPr>
            </w:pPr>
          </w:p>
        </w:tc>
      </w:tr>
      <w:tr w:rsidR="00A4534E" w:rsidRPr="00A4534E" w14:paraId="7D72E3D8" w14:textId="77777777" w:rsidTr="00A4534E">
        <w:trPr>
          <w:trHeight w:val="487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19251D" w14:textId="77777777" w:rsidR="00A4534E" w:rsidRPr="00A4534E" w:rsidRDefault="00A4534E" w:rsidP="00A453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</w:pPr>
            <w:r w:rsidRPr="00A453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  <w:t>siječanj</w:t>
            </w:r>
          </w:p>
        </w:tc>
        <w:tc>
          <w:tcPr>
            <w:tcW w:w="2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B1A625" w14:textId="77777777" w:rsidR="00A4534E" w:rsidRPr="00A4534E" w:rsidRDefault="00A4534E" w:rsidP="00A453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</w:pPr>
            <w:r w:rsidRPr="00A453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  <w:t>2.965.651,00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3FC6C4" w14:textId="77777777" w:rsidR="00A4534E" w:rsidRPr="00A4534E" w:rsidRDefault="00A4534E" w:rsidP="00A453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</w:pPr>
            <w:r w:rsidRPr="00A453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  <w:t>2.965.651,00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B90147" w14:textId="77777777" w:rsidR="00A4534E" w:rsidRPr="00A4534E" w:rsidRDefault="00A4534E" w:rsidP="00A453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</w:pPr>
            <w:r w:rsidRPr="00A453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  <w:t>2.547.188,30</w:t>
            </w:r>
          </w:p>
        </w:tc>
      </w:tr>
      <w:tr w:rsidR="00A4534E" w:rsidRPr="00A4534E" w14:paraId="61C9CAAD" w14:textId="77777777" w:rsidTr="00A4534E">
        <w:trPr>
          <w:trHeight w:val="423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9BDA9E" w14:textId="77777777" w:rsidR="00A4534E" w:rsidRPr="00A4534E" w:rsidRDefault="00A4534E" w:rsidP="00A453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</w:pPr>
            <w:r w:rsidRPr="00A453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  <w:t>veljača</w:t>
            </w:r>
          </w:p>
        </w:tc>
        <w:tc>
          <w:tcPr>
            <w:tcW w:w="2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1EB0B2" w14:textId="77777777" w:rsidR="00A4534E" w:rsidRPr="00A4534E" w:rsidRDefault="00A4534E" w:rsidP="00A453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</w:pPr>
            <w:r w:rsidRPr="00A453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  <w:t>3.054.620,53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6D7993" w14:textId="77777777" w:rsidR="00A4534E" w:rsidRPr="00A4534E" w:rsidRDefault="00A4534E" w:rsidP="00A453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</w:pPr>
            <w:r w:rsidRPr="00A453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  <w:t>3.054.620,53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DDDF3C" w14:textId="77777777" w:rsidR="00A4534E" w:rsidRPr="00A4534E" w:rsidRDefault="00A4534E" w:rsidP="00A453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</w:pPr>
            <w:r w:rsidRPr="00A453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  <w:t>2.580.487,69</w:t>
            </w:r>
          </w:p>
        </w:tc>
      </w:tr>
      <w:tr w:rsidR="00A4534E" w:rsidRPr="00A4534E" w14:paraId="627F66D5" w14:textId="77777777" w:rsidTr="00A4534E">
        <w:trPr>
          <w:trHeight w:val="41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712C70" w14:textId="77777777" w:rsidR="00A4534E" w:rsidRPr="00A4534E" w:rsidRDefault="00A4534E" w:rsidP="00A453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</w:pPr>
            <w:r w:rsidRPr="00A453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  <w:t>ožujak</w:t>
            </w:r>
          </w:p>
        </w:tc>
        <w:tc>
          <w:tcPr>
            <w:tcW w:w="2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C27325" w14:textId="77777777" w:rsidR="00A4534E" w:rsidRPr="00A4534E" w:rsidRDefault="00A4534E" w:rsidP="00A453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</w:pPr>
            <w:r w:rsidRPr="00A453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  <w:t>3.054.620,53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C81D99" w14:textId="77777777" w:rsidR="00A4534E" w:rsidRPr="00A4534E" w:rsidRDefault="00A4534E" w:rsidP="00A453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</w:pPr>
            <w:r w:rsidRPr="00A453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  <w:t>3.054.620,53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24312E" w14:textId="77777777" w:rsidR="00A4534E" w:rsidRPr="00A4534E" w:rsidRDefault="00A4534E" w:rsidP="00A453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</w:pPr>
            <w:r w:rsidRPr="00A453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  <w:t>3.068.098,84</w:t>
            </w:r>
          </w:p>
        </w:tc>
      </w:tr>
      <w:tr w:rsidR="00A4534E" w:rsidRPr="00A4534E" w14:paraId="4B05A262" w14:textId="77777777" w:rsidTr="00A4534E">
        <w:trPr>
          <w:trHeight w:val="42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98F144" w14:textId="77777777" w:rsidR="00A4534E" w:rsidRPr="00A4534E" w:rsidRDefault="00A4534E" w:rsidP="00A453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</w:pPr>
            <w:r w:rsidRPr="00A453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  <w:t>travanj</w:t>
            </w:r>
          </w:p>
        </w:tc>
        <w:tc>
          <w:tcPr>
            <w:tcW w:w="2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6C8928" w14:textId="77777777" w:rsidR="00A4534E" w:rsidRPr="00A4534E" w:rsidRDefault="00A4534E" w:rsidP="00A453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</w:pPr>
            <w:r w:rsidRPr="00A453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  <w:t>3.054.620,53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D69A00" w14:textId="77777777" w:rsidR="00A4534E" w:rsidRPr="00A4534E" w:rsidRDefault="00A4534E" w:rsidP="00A453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</w:pPr>
            <w:r w:rsidRPr="00A453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  <w:t>3.054.620,53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DEBD01" w14:textId="77777777" w:rsidR="00A4534E" w:rsidRPr="00A4534E" w:rsidRDefault="00A4534E" w:rsidP="00A453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</w:pPr>
            <w:r w:rsidRPr="00A453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  <w:t>2.675.808,49</w:t>
            </w:r>
          </w:p>
        </w:tc>
      </w:tr>
      <w:tr w:rsidR="00A4534E" w:rsidRPr="00A4534E" w14:paraId="72DCE19A" w14:textId="77777777" w:rsidTr="00A4534E">
        <w:trPr>
          <w:trHeight w:val="414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336D55" w14:textId="77777777" w:rsidR="00A4534E" w:rsidRPr="00A4534E" w:rsidRDefault="00A4534E" w:rsidP="00A453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</w:pPr>
            <w:r w:rsidRPr="00A453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  <w:t>svibanj</w:t>
            </w:r>
          </w:p>
        </w:tc>
        <w:tc>
          <w:tcPr>
            <w:tcW w:w="2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F626A6" w14:textId="77777777" w:rsidR="00A4534E" w:rsidRPr="00A4534E" w:rsidRDefault="00A4534E" w:rsidP="00A453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</w:pPr>
            <w:r w:rsidRPr="00A453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  <w:t>3.054.620,53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35A729" w14:textId="77777777" w:rsidR="00A4534E" w:rsidRPr="00A4534E" w:rsidRDefault="00A4534E" w:rsidP="00A453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</w:pPr>
            <w:r w:rsidRPr="00A453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  <w:t>3.054.620,53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5ACFA5" w14:textId="77777777" w:rsidR="00A4534E" w:rsidRPr="00A4534E" w:rsidRDefault="00A4534E" w:rsidP="00A453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</w:pPr>
            <w:r w:rsidRPr="00A453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  <w:t>2.833.527,95</w:t>
            </w:r>
          </w:p>
        </w:tc>
      </w:tr>
      <w:tr w:rsidR="00A4534E" w:rsidRPr="00A4534E" w14:paraId="0299943E" w14:textId="77777777" w:rsidTr="00A4534E">
        <w:trPr>
          <w:trHeight w:val="40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C7CA1B" w14:textId="77777777" w:rsidR="00A4534E" w:rsidRPr="00A4534E" w:rsidRDefault="00A4534E" w:rsidP="00A453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</w:pPr>
            <w:r w:rsidRPr="00A453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  <w:t>lipanj</w:t>
            </w:r>
          </w:p>
        </w:tc>
        <w:tc>
          <w:tcPr>
            <w:tcW w:w="2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A13CB5" w14:textId="77777777" w:rsidR="00A4534E" w:rsidRPr="00A4534E" w:rsidRDefault="00A4534E" w:rsidP="00A453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</w:pPr>
            <w:r w:rsidRPr="00A453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  <w:t>3.054.620,53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A2CFDB" w14:textId="77777777" w:rsidR="00A4534E" w:rsidRPr="00A4534E" w:rsidRDefault="00A4534E" w:rsidP="00A453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</w:pPr>
            <w:r w:rsidRPr="00A453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  <w:t>3.054.620,53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0CF82C" w14:textId="77777777" w:rsidR="00A4534E" w:rsidRPr="00A4534E" w:rsidRDefault="00A4534E" w:rsidP="00A453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</w:pPr>
            <w:r w:rsidRPr="00A453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  <w:t>2.594.347,28</w:t>
            </w:r>
          </w:p>
        </w:tc>
      </w:tr>
      <w:tr w:rsidR="00A4534E" w:rsidRPr="00A4534E" w14:paraId="625A8096" w14:textId="77777777" w:rsidTr="00A4534E">
        <w:trPr>
          <w:trHeight w:val="41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D8C37F" w14:textId="77777777" w:rsidR="00A4534E" w:rsidRPr="00A4534E" w:rsidRDefault="00A4534E" w:rsidP="00A453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</w:pPr>
            <w:r w:rsidRPr="00A453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  <w:t>srpanj</w:t>
            </w:r>
          </w:p>
        </w:tc>
        <w:tc>
          <w:tcPr>
            <w:tcW w:w="2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D0C917" w14:textId="77777777" w:rsidR="00A4534E" w:rsidRPr="00A4534E" w:rsidRDefault="00A4534E" w:rsidP="00A453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</w:pPr>
            <w:r w:rsidRPr="00A453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  <w:t>3.115.712,94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BF3BB0" w14:textId="77777777" w:rsidR="00A4534E" w:rsidRPr="00A4534E" w:rsidRDefault="00A4534E" w:rsidP="00A453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</w:pPr>
            <w:r w:rsidRPr="00A453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  <w:t>2.804.141,65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61C1F5" w14:textId="77777777" w:rsidR="00A4534E" w:rsidRPr="00A4534E" w:rsidRDefault="00A4534E" w:rsidP="00A453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</w:pPr>
            <w:r w:rsidRPr="00A453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  <w:t>2.747.935,66</w:t>
            </w:r>
          </w:p>
        </w:tc>
      </w:tr>
      <w:tr w:rsidR="00A4534E" w:rsidRPr="00A4534E" w14:paraId="3283AA7C" w14:textId="77777777" w:rsidTr="00A4534E">
        <w:trPr>
          <w:trHeight w:val="416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03D741" w14:textId="77777777" w:rsidR="00A4534E" w:rsidRPr="00A4534E" w:rsidRDefault="00A4534E" w:rsidP="00A453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</w:pPr>
            <w:r w:rsidRPr="00A453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  <w:t>kolovoz</w:t>
            </w:r>
          </w:p>
        </w:tc>
        <w:tc>
          <w:tcPr>
            <w:tcW w:w="2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65AD82" w14:textId="77777777" w:rsidR="00A4534E" w:rsidRPr="00A4534E" w:rsidRDefault="00A4534E" w:rsidP="00A453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</w:pPr>
            <w:r w:rsidRPr="00A453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  <w:t>3.396.127,10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BE2659" w14:textId="77777777" w:rsidR="00A4534E" w:rsidRPr="00A4534E" w:rsidRDefault="00A4534E" w:rsidP="00A453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</w:pPr>
            <w:r w:rsidRPr="00A453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  <w:t>3.056.514,39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D2012B" w14:textId="77777777" w:rsidR="00A4534E" w:rsidRPr="00A4534E" w:rsidRDefault="00A4534E" w:rsidP="00A453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</w:pPr>
            <w:r w:rsidRPr="00A453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  <w:t>2.172.783,12</w:t>
            </w:r>
          </w:p>
        </w:tc>
      </w:tr>
      <w:tr w:rsidR="00A4534E" w:rsidRPr="00A4534E" w14:paraId="6C1A87E3" w14:textId="77777777" w:rsidTr="00A4534E">
        <w:trPr>
          <w:trHeight w:val="423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30250D" w14:textId="77777777" w:rsidR="00A4534E" w:rsidRPr="00A4534E" w:rsidRDefault="00A4534E" w:rsidP="00A453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</w:pPr>
            <w:r w:rsidRPr="00A453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  <w:t>rujan</w:t>
            </w:r>
          </w:p>
        </w:tc>
        <w:tc>
          <w:tcPr>
            <w:tcW w:w="2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0A1A92" w14:textId="77777777" w:rsidR="00A4534E" w:rsidRPr="00A4534E" w:rsidRDefault="00A4534E" w:rsidP="00A453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</w:pPr>
            <w:r w:rsidRPr="00A453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  <w:t>3.498.010,91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AA2B61" w14:textId="77777777" w:rsidR="00A4534E" w:rsidRPr="00A4534E" w:rsidRDefault="00A4534E" w:rsidP="00A453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</w:pPr>
            <w:r w:rsidRPr="00A453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  <w:t>3.148.209,82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4F1662" w14:textId="77777777" w:rsidR="00A4534E" w:rsidRPr="00A4534E" w:rsidRDefault="00A4534E" w:rsidP="00A453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</w:pPr>
            <w:r w:rsidRPr="00A453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  <w:t>2.932.702,62</w:t>
            </w:r>
          </w:p>
        </w:tc>
      </w:tr>
      <w:tr w:rsidR="00A4534E" w:rsidRPr="00A4534E" w14:paraId="5F95E60E" w14:textId="77777777" w:rsidTr="00A4534E">
        <w:trPr>
          <w:trHeight w:val="557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DC0AF2" w14:textId="77777777" w:rsidR="00A4534E" w:rsidRPr="00A4534E" w:rsidRDefault="00A4534E" w:rsidP="00A453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</w:pPr>
            <w:r w:rsidRPr="00A453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  <w:t>listopad</w:t>
            </w:r>
          </w:p>
        </w:tc>
        <w:tc>
          <w:tcPr>
            <w:tcW w:w="2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9CCCF1" w14:textId="77777777" w:rsidR="00A4534E" w:rsidRPr="00A4534E" w:rsidRDefault="00A4534E" w:rsidP="00A453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</w:pPr>
            <w:r w:rsidRPr="00A453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  <w:t>3.498.010,91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6F0A06" w14:textId="77777777" w:rsidR="00A4534E" w:rsidRPr="00A4534E" w:rsidRDefault="00A4534E" w:rsidP="00A453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</w:pPr>
            <w:r w:rsidRPr="00A453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  <w:t>3.148.209,82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E0652A" w14:textId="77777777" w:rsidR="00A4534E" w:rsidRPr="00A4534E" w:rsidRDefault="00A4534E" w:rsidP="00A453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</w:pPr>
            <w:r w:rsidRPr="00A453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  <w:t>3.117.088,82</w:t>
            </w:r>
          </w:p>
        </w:tc>
      </w:tr>
      <w:tr w:rsidR="00A4534E" w:rsidRPr="00A4534E" w14:paraId="7F641117" w14:textId="77777777" w:rsidTr="00A4534E">
        <w:trPr>
          <w:trHeight w:val="409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A79336" w14:textId="77777777" w:rsidR="00A4534E" w:rsidRPr="00A4534E" w:rsidRDefault="00A4534E" w:rsidP="00A453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</w:pPr>
            <w:r w:rsidRPr="00A453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  <w:t>studeni</w:t>
            </w:r>
          </w:p>
        </w:tc>
        <w:tc>
          <w:tcPr>
            <w:tcW w:w="2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C73636" w14:textId="77777777" w:rsidR="00A4534E" w:rsidRPr="00A4534E" w:rsidRDefault="00A4534E" w:rsidP="00A453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</w:pPr>
            <w:r w:rsidRPr="00A453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  <w:t>3.498.010,91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77AD48" w14:textId="77777777" w:rsidR="00A4534E" w:rsidRPr="00A4534E" w:rsidRDefault="00A4534E" w:rsidP="00A453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</w:pPr>
            <w:r w:rsidRPr="00A453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  <w:t>3.148.209,82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3F59C8" w14:textId="77777777" w:rsidR="00A4534E" w:rsidRPr="00A4534E" w:rsidRDefault="00A4534E" w:rsidP="00A453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</w:pPr>
            <w:r w:rsidRPr="00A453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  <w:t>2.610.105,71</w:t>
            </w:r>
          </w:p>
        </w:tc>
      </w:tr>
      <w:tr w:rsidR="00A4534E" w:rsidRPr="00A4534E" w14:paraId="6549B47F" w14:textId="77777777" w:rsidTr="00A4534E">
        <w:trPr>
          <w:trHeight w:val="556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F08B7A" w14:textId="77777777" w:rsidR="00A4534E" w:rsidRPr="00A4534E" w:rsidRDefault="00A4534E" w:rsidP="00A453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</w:pPr>
            <w:r w:rsidRPr="00A453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  <w:t>prosinac</w:t>
            </w:r>
          </w:p>
        </w:tc>
        <w:tc>
          <w:tcPr>
            <w:tcW w:w="2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23A55A" w14:textId="77777777" w:rsidR="00A4534E" w:rsidRPr="00A4534E" w:rsidRDefault="00A4534E" w:rsidP="00A453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</w:pPr>
            <w:r w:rsidRPr="00A453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  <w:t>3.498.010,91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8B6C53" w14:textId="77777777" w:rsidR="00A4534E" w:rsidRPr="00A4534E" w:rsidRDefault="00A4534E" w:rsidP="00A453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</w:pPr>
            <w:r w:rsidRPr="00A453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  <w:t>3.148.209,82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C78518" w14:textId="77777777" w:rsidR="00A4534E" w:rsidRPr="00A4534E" w:rsidRDefault="00A4534E" w:rsidP="00A453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</w:pPr>
            <w:r w:rsidRPr="00A453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  <w:t>3.377.476,63</w:t>
            </w:r>
          </w:p>
        </w:tc>
      </w:tr>
      <w:tr w:rsidR="00A4534E" w:rsidRPr="00A4534E" w14:paraId="302D5C12" w14:textId="77777777" w:rsidTr="00A4534E">
        <w:trPr>
          <w:trHeight w:val="1245"/>
        </w:trPr>
        <w:tc>
          <w:tcPr>
            <w:tcW w:w="1000" w:type="dxa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9E509D" w14:textId="77777777" w:rsidR="00A4534E" w:rsidRPr="00A4534E" w:rsidRDefault="00A4534E" w:rsidP="00A453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</w:pPr>
            <w:r w:rsidRPr="00A453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  <w:t>za razdoblje siječanj - prosinac</w:t>
            </w:r>
          </w:p>
        </w:tc>
        <w:tc>
          <w:tcPr>
            <w:tcW w:w="2964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878720" w14:textId="77777777" w:rsidR="00A4534E" w:rsidRPr="00A4534E" w:rsidRDefault="00A4534E" w:rsidP="00A453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</w:pPr>
            <w:r w:rsidRPr="00A453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  <w:t>38.742.637,33</w:t>
            </w:r>
          </w:p>
        </w:tc>
        <w:tc>
          <w:tcPr>
            <w:tcW w:w="2410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57CCA3" w14:textId="77777777" w:rsidR="00A4534E" w:rsidRPr="00A4534E" w:rsidRDefault="00A4534E" w:rsidP="00A453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</w:pPr>
            <w:r w:rsidRPr="00A453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  <w:t>36.692.248,97</w:t>
            </w:r>
          </w:p>
        </w:tc>
        <w:tc>
          <w:tcPr>
            <w:tcW w:w="2126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526659" w14:textId="77777777" w:rsidR="00A4534E" w:rsidRPr="00A4534E" w:rsidRDefault="00A4534E" w:rsidP="00A453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</w:pPr>
            <w:r w:rsidRPr="00A453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  <w:t>33.257.551,11</w:t>
            </w:r>
          </w:p>
        </w:tc>
      </w:tr>
    </w:tbl>
    <w:p w14:paraId="35E19F50" w14:textId="77777777" w:rsidR="00A4534E" w:rsidRDefault="00A4534E" w:rsidP="00B25326">
      <w:pPr>
        <w:jc w:val="both"/>
        <w:rPr>
          <w:rFonts w:ascii="Times New Roman" w:hAnsi="Times New Roman"/>
          <w:sz w:val="24"/>
          <w:szCs w:val="24"/>
        </w:rPr>
      </w:pPr>
    </w:p>
    <w:p w14:paraId="29F3F2A7" w14:textId="7E14F4D3" w:rsidR="00E35C6F" w:rsidRDefault="007858A6" w:rsidP="00E35C6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Tijekom</w:t>
      </w:r>
      <w:r w:rsidR="00E35C6F" w:rsidRPr="00FD5595">
        <w:rPr>
          <w:rFonts w:ascii="Times New Roman" w:hAnsi="Times New Roman"/>
          <w:sz w:val="24"/>
          <w:szCs w:val="24"/>
        </w:rPr>
        <w:t xml:space="preserve"> 2024.</w:t>
      </w:r>
      <w:r>
        <w:rPr>
          <w:rFonts w:ascii="Times New Roman" w:hAnsi="Times New Roman"/>
          <w:sz w:val="24"/>
          <w:szCs w:val="24"/>
        </w:rPr>
        <w:t xml:space="preserve"> i 2025. </w:t>
      </w:r>
      <w:r w:rsidR="00E35C6F" w:rsidRPr="00FD5595">
        <w:rPr>
          <w:rFonts w:ascii="Times New Roman" w:hAnsi="Times New Roman"/>
          <w:sz w:val="24"/>
          <w:szCs w:val="24"/>
        </w:rPr>
        <w:t xml:space="preserve"> godin</w:t>
      </w:r>
      <w:r>
        <w:rPr>
          <w:rFonts w:ascii="Times New Roman" w:hAnsi="Times New Roman"/>
          <w:sz w:val="24"/>
          <w:szCs w:val="24"/>
        </w:rPr>
        <w:t xml:space="preserve">e </w:t>
      </w:r>
      <w:r w:rsidR="00E35C6F" w:rsidRPr="00FD5595">
        <w:rPr>
          <w:rFonts w:ascii="Times New Roman" w:hAnsi="Times New Roman"/>
          <w:sz w:val="24"/>
          <w:szCs w:val="24"/>
        </w:rPr>
        <w:t xml:space="preserve"> preuređen</w:t>
      </w:r>
      <w:r>
        <w:rPr>
          <w:rFonts w:ascii="Times New Roman" w:hAnsi="Times New Roman"/>
          <w:sz w:val="24"/>
          <w:szCs w:val="24"/>
        </w:rPr>
        <w:t xml:space="preserve"> je </w:t>
      </w:r>
      <w:r w:rsidR="00E35C6F" w:rsidRPr="00FD5595">
        <w:rPr>
          <w:rFonts w:ascii="Times New Roman" w:hAnsi="Times New Roman"/>
          <w:sz w:val="24"/>
          <w:szCs w:val="24"/>
        </w:rPr>
        <w:t>di</w:t>
      </w:r>
      <w:r>
        <w:rPr>
          <w:rFonts w:ascii="Times New Roman" w:hAnsi="Times New Roman"/>
          <w:sz w:val="24"/>
          <w:szCs w:val="24"/>
        </w:rPr>
        <w:t>o</w:t>
      </w:r>
      <w:r w:rsidR="00E35C6F" w:rsidRPr="00FD5595">
        <w:rPr>
          <w:rFonts w:ascii="Times New Roman" w:hAnsi="Times New Roman"/>
          <w:sz w:val="24"/>
          <w:szCs w:val="24"/>
        </w:rPr>
        <w:t xml:space="preserve"> prizemlja u </w:t>
      </w:r>
      <w:r w:rsidR="00380844">
        <w:rPr>
          <w:rFonts w:ascii="Times New Roman" w:hAnsi="Times New Roman"/>
          <w:sz w:val="24"/>
          <w:szCs w:val="24"/>
        </w:rPr>
        <w:t xml:space="preserve">staroj </w:t>
      </w:r>
      <w:r w:rsidR="00E35C6F" w:rsidRPr="00FD5595">
        <w:rPr>
          <w:rFonts w:ascii="Times New Roman" w:hAnsi="Times New Roman"/>
          <w:sz w:val="24"/>
          <w:szCs w:val="24"/>
        </w:rPr>
        <w:t>„Novoj bolnici,“ u kojem su uređene i opremljene ambulante za fizikalnu medicinu, a</w:t>
      </w:r>
      <w:r w:rsidR="00E35C6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prostor </w:t>
      </w:r>
      <w:r w:rsidR="00E00E5E">
        <w:rPr>
          <w:rFonts w:ascii="Times New Roman" w:hAnsi="Times New Roman"/>
          <w:sz w:val="24"/>
          <w:szCs w:val="24"/>
        </w:rPr>
        <w:t xml:space="preserve">bivšeg biokemijskog laboratorija u </w:t>
      </w:r>
      <w:r w:rsidR="00E35C6F" w:rsidRPr="00FD5595">
        <w:rPr>
          <w:rFonts w:ascii="Times New Roman" w:hAnsi="Times New Roman"/>
          <w:sz w:val="24"/>
          <w:szCs w:val="24"/>
        </w:rPr>
        <w:t>prostor za fizikalnu terapiju</w:t>
      </w:r>
      <w:r w:rsidR="0012534A">
        <w:rPr>
          <w:rFonts w:ascii="Times New Roman" w:hAnsi="Times New Roman"/>
          <w:sz w:val="24"/>
          <w:szCs w:val="24"/>
        </w:rPr>
        <w:t>. U</w:t>
      </w:r>
      <w:r w:rsidR="00E00E5E">
        <w:rPr>
          <w:rFonts w:ascii="Times New Roman" w:hAnsi="Times New Roman"/>
          <w:sz w:val="24"/>
          <w:szCs w:val="24"/>
        </w:rPr>
        <w:t xml:space="preserve"> prosincu 2025. godine </w:t>
      </w:r>
      <w:r w:rsidR="0012534A">
        <w:rPr>
          <w:rFonts w:ascii="Times New Roman" w:hAnsi="Times New Roman"/>
          <w:sz w:val="24"/>
          <w:szCs w:val="24"/>
        </w:rPr>
        <w:t xml:space="preserve">Odjel za fizikalnu medicinu i rehabilitaciju </w:t>
      </w:r>
      <w:r w:rsidR="00E00E5E">
        <w:rPr>
          <w:rFonts w:ascii="Times New Roman" w:hAnsi="Times New Roman"/>
          <w:sz w:val="24"/>
          <w:szCs w:val="24"/>
        </w:rPr>
        <w:t xml:space="preserve">dobio </w:t>
      </w:r>
      <w:r w:rsidR="0081533C">
        <w:rPr>
          <w:rFonts w:ascii="Times New Roman" w:hAnsi="Times New Roman"/>
          <w:sz w:val="24"/>
          <w:szCs w:val="24"/>
        </w:rPr>
        <w:t xml:space="preserve">je </w:t>
      </w:r>
      <w:r w:rsidR="00E00E5E">
        <w:rPr>
          <w:rFonts w:ascii="Times New Roman" w:hAnsi="Times New Roman"/>
          <w:sz w:val="24"/>
          <w:szCs w:val="24"/>
        </w:rPr>
        <w:t>Rješenje za rad</w:t>
      </w:r>
      <w:r>
        <w:rPr>
          <w:rFonts w:ascii="Times New Roman" w:hAnsi="Times New Roman"/>
          <w:sz w:val="24"/>
          <w:szCs w:val="24"/>
        </w:rPr>
        <w:t xml:space="preserve"> i započeo je s radom u novouređenom prostoru</w:t>
      </w:r>
      <w:r w:rsidR="00E35C6F" w:rsidRPr="00FD5595">
        <w:rPr>
          <w:rFonts w:ascii="Times New Roman" w:hAnsi="Times New Roman"/>
          <w:sz w:val="24"/>
          <w:szCs w:val="24"/>
        </w:rPr>
        <w:t xml:space="preserve">. </w:t>
      </w:r>
      <w:r w:rsidR="00E00E5E">
        <w:rPr>
          <w:rFonts w:ascii="Times New Roman" w:hAnsi="Times New Roman"/>
          <w:sz w:val="24"/>
          <w:szCs w:val="24"/>
        </w:rPr>
        <w:t>U 2026. godini u novouređenom prostoru i s novonabavljenom opremom</w:t>
      </w:r>
      <w:r w:rsidR="008530A4">
        <w:rPr>
          <w:rFonts w:ascii="Times New Roman" w:hAnsi="Times New Roman"/>
          <w:sz w:val="24"/>
          <w:szCs w:val="24"/>
        </w:rPr>
        <w:t xml:space="preserve"> </w:t>
      </w:r>
      <w:r w:rsidR="00E35C6F" w:rsidRPr="00FD5595">
        <w:rPr>
          <w:rFonts w:ascii="Times New Roman" w:hAnsi="Times New Roman"/>
          <w:sz w:val="24"/>
          <w:szCs w:val="24"/>
        </w:rPr>
        <w:t>poveća</w:t>
      </w:r>
      <w:r w:rsidR="00E00E5E">
        <w:rPr>
          <w:rFonts w:ascii="Times New Roman" w:hAnsi="Times New Roman"/>
          <w:sz w:val="24"/>
          <w:szCs w:val="24"/>
        </w:rPr>
        <w:t xml:space="preserve">ti će se </w:t>
      </w:r>
      <w:r w:rsidR="00E35C6F" w:rsidRPr="00FD5595">
        <w:rPr>
          <w:rFonts w:ascii="Times New Roman" w:hAnsi="Times New Roman"/>
          <w:sz w:val="24"/>
          <w:szCs w:val="24"/>
        </w:rPr>
        <w:t xml:space="preserve">broj pruženih usluga fizikalne terapije </w:t>
      </w:r>
      <w:r w:rsidR="008530A4">
        <w:rPr>
          <w:rFonts w:ascii="Times New Roman" w:hAnsi="Times New Roman"/>
          <w:sz w:val="24"/>
          <w:szCs w:val="24"/>
        </w:rPr>
        <w:t>te će se p</w:t>
      </w:r>
      <w:r w:rsidR="00E35C6F" w:rsidRPr="00FD5595">
        <w:rPr>
          <w:rFonts w:ascii="Times New Roman" w:hAnsi="Times New Roman"/>
          <w:sz w:val="24"/>
          <w:szCs w:val="24"/>
        </w:rPr>
        <w:t>rošir</w:t>
      </w:r>
      <w:r w:rsidR="008530A4">
        <w:rPr>
          <w:rFonts w:ascii="Times New Roman" w:hAnsi="Times New Roman"/>
          <w:sz w:val="24"/>
          <w:szCs w:val="24"/>
        </w:rPr>
        <w:t>iti</w:t>
      </w:r>
      <w:r w:rsidR="00E35C6F" w:rsidRPr="00FD5595">
        <w:rPr>
          <w:rFonts w:ascii="Times New Roman" w:hAnsi="Times New Roman"/>
          <w:sz w:val="24"/>
          <w:szCs w:val="24"/>
        </w:rPr>
        <w:t xml:space="preserve"> vrst</w:t>
      </w:r>
      <w:r w:rsidR="008530A4">
        <w:rPr>
          <w:rFonts w:ascii="Times New Roman" w:hAnsi="Times New Roman"/>
          <w:sz w:val="24"/>
          <w:szCs w:val="24"/>
        </w:rPr>
        <w:t>e</w:t>
      </w:r>
      <w:r w:rsidR="00E35C6F" w:rsidRPr="00FD5595">
        <w:rPr>
          <w:rFonts w:ascii="Times New Roman" w:hAnsi="Times New Roman"/>
          <w:sz w:val="24"/>
          <w:szCs w:val="24"/>
        </w:rPr>
        <w:t xml:space="preserve"> usluga</w:t>
      </w:r>
      <w:r>
        <w:rPr>
          <w:rFonts w:ascii="Times New Roman" w:hAnsi="Times New Roman"/>
          <w:sz w:val="24"/>
          <w:szCs w:val="24"/>
        </w:rPr>
        <w:t xml:space="preserve">. </w:t>
      </w:r>
    </w:p>
    <w:p w14:paraId="1B36CFEB" w14:textId="50C5F2E2" w:rsidR="007858A6" w:rsidRDefault="007858A6" w:rsidP="00E35C6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 svečano otvorenje Odjela za fizikalnu medicinu i rehabilitaciju</w:t>
      </w:r>
      <w:r w:rsidR="00721D1F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koje je bilo dana 26.siječnja 2026. godine</w:t>
      </w:r>
      <w:r w:rsidR="00721D1F">
        <w:rPr>
          <w:rFonts w:ascii="Times New Roman" w:hAnsi="Times New Roman"/>
          <w:sz w:val="24"/>
          <w:szCs w:val="24"/>
        </w:rPr>
        <w:t>, došla</w:t>
      </w:r>
      <w:r>
        <w:rPr>
          <w:rFonts w:ascii="Times New Roman" w:hAnsi="Times New Roman"/>
          <w:sz w:val="24"/>
          <w:szCs w:val="24"/>
        </w:rPr>
        <w:t xml:space="preserve"> je Irena Hrstić, dr.med, ministrica </w:t>
      </w:r>
      <w:r w:rsidR="00721D1F">
        <w:rPr>
          <w:rFonts w:ascii="Times New Roman" w:hAnsi="Times New Roman"/>
          <w:sz w:val="24"/>
          <w:szCs w:val="24"/>
        </w:rPr>
        <w:t>z</w:t>
      </w:r>
      <w:r>
        <w:rPr>
          <w:rFonts w:ascii="Times New Roman" w:hAnsi="Times New Roman"/>
          <w:sz w:val="24"/>
          <w:szCs w:val="24"/>
        </w:rPr>
        <w:t>dravstva</w:t>
      </w:r>
      <w:r w:rsidR="00721D1F">
        <w:rPr>
          <w:rFonts w:ascii="Times New Roman" w:hAnsi="Times New Roman"/>
          <w:sz w:val="24"/>
          <w:szCs w:val="24"/>
        </w:rPr>
        <w:t>, biskup Bjelovarsko-križevačke biskupije monsinjor Vjekoslav Huzjak</w:t>
      </w:r>
      <w:r w:rsidR="00633670">
        <w:rPr>
          <w:rFonts w:ascii="Times New Roman" w:hAnsi="Times New Roman"/>
          <w:sz w:val="24"/>
          <w:szCs w:val="24"/>
        </w:rPr>
        <w:t>, župan Bjelovarsko-bilogorske županije, Marko Marušić, ravnatelji drugih zdravstvenih ustanova, voditelji odjela bolnice i drugi zaposlenici.</w:t>
      </w:r>
    </w:p>
    <w:p w14:paraId="75FB4DB2" w14:textId="77777777" w:rsidR="00A14DBD" w:rsidRPr="00A14DBD" w:rsidRDefault="00A14DBD" w:rsidP="000B39AF">
      <w:r w:rsidRPr="00A14DBD">
        <w:lastRenderedPageBreak/>
        <w:t xml:space="preserve">Fotografija 1. Svečano otvorenje Odjela fizikalne medicine i rehabilitacije </w:t>
      </w:r>
    </w:p>
    <w:p w14:paraId="05ADC025" w14:textId="77777777" w:rsidR="00633670" w:rsidRDefault="00633670" w:rsidP="00E35C6F">
      <w:pPr>
        <w:jc w:val="both"/>
        <w:rPr>
          <w:rFonts w:ascii="Times New Roman" w:hAnsi="Times New Roman"/>
          <w:sz w:val="24"/>
          <w:szCs w:val="24"/>
        </w:rPr>
      </w:pPr>
    </w:p>
    <w:p w14:paraId="3DD60C47" w14:textId="442327BB" w:rsidR="00064956" w:rsidRDefault="00064956" w:rsidP="00E35C6F">
      <w:pPr>
        <w:jc w:val="both"/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inline distT="0" distB="0" distL="0" distR="0" wp14:anchorId="11D48A11" wp14:editId="6BEB2CA0">
            <wp:extent cx="5529431" cy="6269337"/>
            <wp:effectExtent l="0" t="0" r="0" b="0"/>
            <wp:docPr id="1956016131" name="Slika 3" descr="Slika na kojoj se prikazuje odijevanje, osoba, obuća, osmijeh&#10;&#10;Sadržaj generiran uz AI možda nije toč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6016131" name="Slika 3" descr="Slika na kojoj se prikazuje odijevanje, osoba, obuća, osmijeh&#10;&#10;Sadržaj generiran uz AI možda nije točan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2621" cy="6284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32417E" w14:textId="77777777" w:rsidR="00064956" w:rsidRPr="00FD5595" w:rsidRDefault="00064956" w:rsidP="00E35C6F">
      <w:pPr>
        <w:jc w:val="both"/>
        <w:rPr>
          <w:rFonts w:ascii="Times New Roman" w:hAnsi="Times New Roman"/>
          <w:sz w:val="24"/>
          <w:szCs w:val="24"/>
        </w:rPr>
      </w:pPr>
    </w:p>
    <w:p w14:paraId="0EB0AF3D" w14:textId="3010FD0C" w:rsidR="00E35C6F" w:rsidRDefault="00E35C6F" w:rsidP="00E35C6F">
      <w:pPr>
        <w:jc w:val="both"/>
        <w:rPr>
          <w:rFonts w:ascii="Times New Roman" w:hAnsi="Times New Roman"/>
          <w:sz w:val="24"/>
          <w:szCs w:val="24"/>
        </w:rPr>
      </w:pPr>
      <w:r w:rsidRPr="00FD5595">
        <w:rPr>
          <w:rFonts w:ascii="Times New Roman" w:hAnsi="Times New Roman"/>
          <w:sz w:val="24"/>
          <w:szCs w:val="24"/>
        </w:rPr>
        <w:t xml:space="preserve">U 2025. godini Bolnica </w:t>
      </w:r>
      <w:r w:rsidR="008530A4">
        <w:rPr>
          <w:rFonts w:ascii="Times New Roman" w:hAnsi="Times New Roman"/>
          <w:sz w:val="24"/>
          <w:szCs w:val="24"/>
        </w:rPr>
        <w:t xml:space="preserve">je nabavila potrebne </w:t>
      </w:r>
      <w:r w:rsidRPr="00FD5595">
        <w:rPr>
          <w:rFonts w:ascii="Times New Roman" w:hAnsi="Times New Roman"/>
          <w:sz w:val="24"/>
          <w:szCs w:val="24"/>
        </w:rPr>
        <w:t xml:space="preserve">licence, računalnu opremu, </w:t>
      </w:r>
      <w:r w:rsidR="008530A4">
        <w:rPr>
          <w:rFonts w:ascii="Times New Roman" w:hAnsi="Times New Roman"/>
          <w:sz w:val="24"/>
          <w:szCs w:val="24"/>
        </w:rPr>
        <w:t>p</w:t>
      </w:r>
      <w:r w:rsidRPr="00FD5595">
        <w:rPr>
          <w:rFonts w:ascii="Times New Roman" w:hAnsi="Times New Roman"/>
          <w:sz w:val="24"/>
          <w:szCs w:val="24"/>
        </w:rPr>
        <w:t>erilicu rublja</w:t>
      </w:r>
      <w:r w:rsidR="008530A4">
        <w:rPr>
          <w:rFonts w:ascii="Times New Roman" w:hAnsi="Times New Roman"/>
          <w:sz w:val="24"/>
          <w:szCs w:val="24"/>
        </w:rPr>
        <w:t>,</w:t>
      </w:r>
      <w:r w:rsidRPr="00FD5595">
        <w:rPr>
          <w:rFonts w:ascii="Times New Roman" w:hAnsi="Times New Roman"/>
          <w:sz w:val="24"/>
          <w:szCs w:val="24"/>
        </w:rPr>
        <w:t xml:space="preserve"> računalne programe </w:t>
      </w:r>
      <w:r w:rsidR="008530A4">
        <w:rPr>
          <w:rFonts w:ascii="Times New Roman" w:hAnsi="Times New Roman"/>
          <w:sz w:val="24"/>
          <w:szCs w:val="24"/>
        </w:rPr>
        <w:t xml:space="preserve">i </w:t>
      </w:r>
      <w:r w:rsidRPr="00FD5595">
        <w:rPr>
          <w:rFonts w:ascii="Times New Roman" w:hAnsi="Times New Roman"/>
          <w:sz w:val="24"/>
          <w:szCs w:val="24"/>
        </w:rPr>
        <w:t xml:space="preserve"> medicinsk</w:t>
      </w:r>
      <w:r w:rsidR="008530A4">
        <w:rPr>
          <w:rFonts w:ascii="Times New Roman" w:hAnsi="Times New Roman"/>
          <w:sz w:val="24"/>
          <w:szCs w:val="24"/>
        </w:rPr>
        <w:t>u</w:t>
      </w:r>
      <w:r w:rsidRPr="00FD5595">
        <w:rPr>
          <w:rFonts w:ascii="Times New Roman" w:hAnsi="Times New Roman"/>
          <w:sz w:val="24"/>
          <w:szCs w:val="24"/>
        </w:rPr>
        <w:t xml:space="preserve"> oprem</w:t>
      </w:r>
      <w:r w:rsidR="008530A4">
        <w:rPr>
          <w:rFonts w:ascii="Times New Roman" w:hAnsi="Times New Roman"/>
          <w:sz w:val="24"/>
          <w:szCs w:val="24"/>
        </w:rPr>
        <w:t>u. Od medicinske opreme izdvajamo</w:t>
      </w:r>
      <w:r w:rsidRPr="00FD5595">
        <w:rPr>
          <w:rFonts w:ascii="Times New Roman" w:hAnsi="Times New Roman"/>
          <w:sz w:val="24"/>
          <w:szCs w:val="24"/>
        </w:rPr>
        <w:t>: transportni inkubator, monitor</w:t>
      </w:r>
      <w:r w:rsidR="008530A4">
        <w:rPr>
          <w:rFonts w:ascii="Times New Roman" w:hAnsi="Times New Roman"/>
          <w:sz w:val="24"/>
          <w:szCs w:val="24"/>
        </w:rPr>
        <w:t>e</w:t>
      </w:r>
      <w:r w:rsidRPr="00FD5595">
        <w:rPr>
          <w:rFonts w:ascii="Times New Roman" w:hAnsi="Times New Roman"/>
          <w:sz w:val="24"/>
          <w:szCs w:val="24"/>
        </w:rPr>
        <w:t xml:space="preserve"> vitalnih funkcija s centralnom monitorskom jedinicom za intenzivnu njegu, napredni uređaj za spirometriju, programski paket za holter EKG-a, bolesničke postelje za intenzivnu njegu, UZV uređaj, elektrokauter, automatski bojač, aparat za imunohistokemiju, aparat</w:t>
      </w:r>
      <w:r w:rsidR="008530A4">
        <w:rPr>
          <w:rFonts w:ascii="Times New Roman" w:hAnsi="Times New Roman"/>
          <w:sz w:val="24"/>
          <w:szCs w:val="24"/>
        </w:rPr>
        <w:t>e</w:t>
      </w:r>
      <w:r w:rsidRPr="00FD5595">
        <w:rPr>
          <w:rFonts w:ascii="Times New Roman" w:hAnsi="Times New Roman"/>
          <w:sz w:val="24"/>
          <w:szCs w:val="24"/>
        </w:rPr>
        <w:t xml:space="preserve"> za fizikalnu terapiju</w:t>
      </w:r>
      <w:r w:rsidR="00D00D3A">
        <w:rPr>
          <w:rFonts w:ascii="Times New Roman" w:hAnsi="Times New Roman"/>
          <w:sz w:val="24"/>
          <w:szCs w:val="24"/>
        </w:rPr>
        <w:t>:</w:t>
      </w:r>
      <w:r w:rsidR="00D00D3A" w:rsidRPr="00D00D3A">
        <w:rPr>
          <w:rFonts w:ascii="Times New Roman" w:hAnsi="Times New Roman"/>
          <w:sz w:val="24"/>
          <w:szCs w:val="24"/>
        </w:rPr>
        <w:t xml:space="preserve"> </w:t>
      </w:r>
      <w:r w:rsidR="00D00D3A" w:rsidRPr="00AD7B56">
        <w:rPr>
          <w:rFonts w:ascii="Times New Roman" w:hAnsi="Times New Roman"/>
          <w:sz w:val="24"/>
          <w:szCs w:val="24"/>
        </w:rPr>
        <w:t>aparat za dekompresiju kralježnice, tecar aparat, skanirajući robotski laser i veliki automatski magnet</w:t>
      </w:r>
      <w:r w:rsidR="008530A4">
        <w:rPr>
          <w:rFonts w:ascii="Times New Roman" w:hAnsi="Times New Roman"/>
          <w:sz w:val="24"/>
          <w:szCs w:val="24"/>
        </w:rPr>
        <w:t>.</w:t>
      </w:r>
    </w:p>
    <w:p w14:paraId="4DD3C8B2" w14:textId="77777777" w:rsidR="00897AA4" w:rsidRPr="00A056A4" w:rsidRDefault="00897AA4" w:rsidP="00897AA4">
      <w:pPr>
        <w:pStyle w:val="Bezproreda"/>
        <w:rPr>
          <w:rFonts w:ascii="Times New Roman" w:hAnsi="Times New Roman"/>
          <w:szCs w:val="24"/>
        </w:rPr>
      </w:pPr>
      <w:r w:rsidRPr="00A056A4">
        <w:rPr>
          <w:rFonts w:ascii="Times New Roman" w:hAnsi="Times New Roman"/>
          <w:szCs w:val="24"/>
        </w:rPr>
        <w:lastRenderedPageBreak/>
        <w:t xml:space="preserve">Najviše ustrojstveno tijelo Bolnice je Upravno vijeće, </w:t>
      </w:r>
      <w:r>
        <w:rPr>
          <w:rFonts w:ascii="Times New Roman" w:hAnsi="Times New Roman"/>
          <w:szCs w:val="24"/>
        </w:rPr>
        <w:t>u</w:t>
      </w:r>
      <w:r w:rsidRPr="00676FDE">
        <w:rPr>
          <w:rFonts w:ascii="Times New Roman" w:hAnsi="Times New Roman"/>
          <w:szCs w:val="24"/>
        </w:rPr>
        <w:t xml:space="preserve"> 202</w:t>
      </w:r>
      <w:r>
        <w:rPr>
          <w:rFonts w:ascii="Times New Roman" w:hAnsi="Times New Roman"/>
          <w:szCs w:val="24"/>
        </w:rPr>
        <w:t>5</w:t>
      </w:r>
      <w:r w:rsidRPr="00676FDE">
        <w:rPr>
          <w:rFonts w:ascii="Times New Roman" w:hAnsi="Times New Roman"/>
          <w:szCs w:val="24"/>
        </w:rPr>
        <w:t>. godin</w:t>
      </w:r>
      <w:r>
        <w:rPr>
          <w:rFonts w:ascii="Times New Roman" w:hAnsi="Times New Roman"/>
          <w:szCs w:val="24"/>
        </w:rPr>
        <w:t>i bilo je u sastavu</w:t>
      </w:r>
      <w:r w:rsidRPr="00A056A4">
        <w:rPr>
          <w:rFonts w:ascii="Times New Roman" w:hAnsi="Times New Roman"/>
          <w:szCs w:val="24"/>
        </w:rPr>
        <w:t xml:space="preserve">: </w:t>
      </w:r>
    </w:p>
    <w:p w14:paraId="50C72FA0" w14:textId="77777777" w:rsidR="00897AA4" w:rsidRPr="00134381" w:rsidRDefault="00897AA4" w:rsidP="00897AA4">
      <w:pPr>
        <w:pStyle w:val="Odlomakpopisa"/>
        <w:numPr>
          <w:ilvl w:val="0"/>
          <w:numId w:val="13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134381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Andrea Bengez, mag. rel. int. et. dipl. – predsjednica </w:t>
      </w:r>
    </w:p>
    <w:p w14:paraId="047AFA99" w14:textId="77777777" w:rsidR="00897AA4" w:rsidRDefault="00897AA4" w:rsidP="00897AA4">
      <w:pPr>
        <w:pStyle w:val="Odlomakpopisa"/>
        <w:numPr>
          <w:ilvl w:val="0"/>
          <w:numId w:val="13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134381">
        <w:rPr>
          <w:rFonts w:ascii="Times New Roman" w:eastAsia="Times New Roman" w:hAnsi="Times New Roman" w:cs="Times New Roman"/>
          <w:sz w:val="24"/>
          <w:szCs w:val="24"/>
          <w:lang w:eastAsia="hr-HR"/>
        </w:rPr>
        <w:t>Željko Štivić, dr.med.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- član</w:t>
      </w:r>
    </w:p>
    <w:p w14:paraId="7CEC8184" w14:textId="77777777" w:rsidR="00897AA4" w:rsidRDefault="00897AA4" w:rsidP="00897AA4">
      <w:pPr>
        <w:pStyle w:val="Odlomakpopisa"/>
        <w:numPr>
          <w:ilvl w:val="0"/>
          <w:numId w:val="13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134381">
        <w:rPr>
          <w:rFonts w:ascii="Times New Roman" w:eastAsia="Times New Roman" w:hAnsi="Times New Roman" w:cs="Times New Roman"/>
          <w:sz w:val="24"/>
          <w:szCs w:val="24"/>
          <w:lang w:eastAsia="hr-HR"/>
        </w:rPr>
        <w:t>Goran Po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v</w:t>
      </w:r>
      <w:r w:rsidRPr="00134381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h, dr.med.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- član</w:t>
      </w:r>
    </w:p>
    <w:p w14:paraId="18319F2A" w14:textId="77777777" w:rsidR="00897AA4" w:rsidRPr="00134381" w:rsidRDefault="00897AA4" w:rsidP="00897AA4">
      <w:pPr>
        <w:pStyle w:val="Odlomakpopisa"/>
        <w:numPr>
          <w:ilvl w:val="0"/>
          <w:numId w:val="13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134381">
        <w:rPr>
          <w:rFonts w:ascii="Times New Roman" w:eastAsia="Times New Roman" w:hAnsi="Times New Roman" w:cs="Times New Roman"/>
          <w:sz w:val="24"/>
          <w:szCs w:val="24"/>
          <w:lang w:eastAsia="hr-HR"/>
        </w:rPr>
        <w:t>Emanuel Modrić, dr.med. – član</w:t>
      </w:r>
    </w:p>
    <w:p w14:paraId="42B3CBA0" w14:textId="77777777" w:rsidR="00897AA4" w:rsidRPr="00134381" w:rsidRDefault="00897AA4" w:rsidP="00897AA4">
      <w:pPr>
        <w:pStyle w:val="Odlomakpopisa"/>
        <w:numPr>
          <w:ilvl w:val="0"/>
          <w:numId w:val="13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134381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Zoran Biščan, dipl.ing.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-</w:t>
      </w:r>
      <w:r w:rsidRPr="00134381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član </w:t>
      </w:r>
    </w:p>
    <w:p w14:paraId="069789E7" w14:textId="77777777" w:rsidR="00897AA4" w:rsidRPr="00134381" w:rsidRDefault="00897AA4" w:rsidP="00897AA4">
      <w:pPr>
        <w:pStyle w:val="Odlomakpopisa"/>
        <w:numPr>
          <w:ilvl w:val="0"/>
          <w:numId w:val="13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134381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Ivan Cerjan, med.teh. – član </w:t>
      </w:r>
    </w:p>
    <w:p w14:paraId="7E920F0C" w14:textId="77777777" w:rsidR="00897AA4" w:rsidRPr="00134381" w:rsidRDefault="00897AA4" w:rsidP="00897AA4">
      <w:pPr>
        <w:pStyle w:val="Bezproreda"/>
        <w:numPr>
          <w:ilvl w:val="0"/>
          <w:numId w:val="13"/>
        </w:numPr>
        <w:rPr>
          <w:rFonts w:ascii="Times New Roman" w:hAnsi="Times New Roman"/>
          <w:szCs w:val="24"/>
        </w:rPr>
      </w:pPr>
      <w:r w:rsidRPr="00134381">
        <w:rPr>
          <w:rFonts w:ascii="Times New Roman" w:hAnsi="Times New Roman"/>
          <w:szCs w:val="24"/>
        </w:rPr>
        <w:t>Vinko Čatipović, dr .med.-</w:t>
      </w:r>
      <w:r>
        <w:rPr>
          <w:rFonts w:ascii="Times New Roman" w:hAnsi="Times New Roman"/>
          <w:szCs w:val="24"/>
        </w:rPr>
        <w:t xml:space="preserve"> </w:t>
      </w:r>
      <w:r w:rsidRPr="00134381">
        <w:rPr>
          <w:rFonts w:ascii="Times New Roman" w:hAnsi="Times New Roman"/>
          <w:szCs w:val="24"/>
        </w:rPr>
        <w:t>član.</w:t>
      </w:r>
    </w:p>
    <w:p w14:paraId="087729E5" w14:textId="77777777" w:rsidR="00897AA4" w:rsidRPr="009E408E" w:rsidRDefault="00897AA4" w:rsidP="00897AA4">
      <w:pPr>
        <w:jc w:val="both"/>
        <w:rPr>
          <w:rFonts w:ascii="Times New Roman" w:hAnsi="Times New Roman" w:cs="Times New Roman"/>
          <w:sz w:val="24"/>
          <w:szCs w:val="24"/>
        </w:rPr>
      </w:pPr>
      <w:r w:rsidRPr="009E408E">
        <w:rPr>
          <w:rFonts w:ascii="Times New Roman" w:hAnsi="Times New Roman" w:cs="Times New Roman"/>
          <w:sz w:val="24"/>
          <w:szCs w:val="24"/>
        </w:rPr>
        <w:t>Ravnatelj</w:t>
      </w:r>
      <w:r>
        <w:rPr>
          <w:rFonts w:ascii="Times New Roman" w:hAnsi="Times New Roman" w:cs="Times New Roman"/>
          <w:sz w:val="24"/>
          <w:szCs w:val="24"/>
        </w:rPr>
        <w:t>ica</w:t>
      </w:r>
      <w:r w:rsidRPr="009E408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9E408E">
        <w:rPr>
          <w:rFonts w:ascii="Times New Roman" w:hAnsi="Times New Roman" w:cs="Times New Roman"/>
          <w:sz w:val="24"/>
          <w:szCs w:val="24"/>
        </w:rPr>
        <w:t>olnice je Sanela Grbaš Bratković, dr.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E408E">
        <w:rPr>
          <w:rFonts w:ascii="Times New Roman" w:hAnsi="Times New Roman" w:cs="Times New Roman"/>
          <w:sz w:val="24"/>
          <w:szCs w:val="24"/>
        </w:rPr>
        <w:t>med. koja organizira i vodi poslovanje, predstavlja i zastupa Bolnicu i odgovorna je za zakonitost rada Bolnice.</w:t>
      </w:r>
    </w:p>
    <w:p w14:paraId="45B70024" w14:textId="171812E6" w:rsidR="0024219B" w:rsidRPr="0024219B" w:rsidRDefault="0024219B" w:rsidP="000B39AF">
      <w:pPr>
        <w:pStyle w:val="Naslov1"/>
      </w:pPr>
      <w:bookmarkStart w:id="13" w:name="_Toc224120337"/>
      <w:r w:rsidRPr="0024219B">
        <w:t>Organizacijska struktura</w:t>
      </w:r>
      <w:r>
        <w:t xml:space="preserve"> i ljudski resursi</w:t>
      </w:r>
      <w:bookmarkEnd w:id="13"/>
    </w:p>
    <w:p w14:paraId="188D49B6" w14:textId="77777777" w:rsidR="0024219B" w:rsidRPr="0024219B" w:rsidRDefault="0024219B" w:rsidP="0024219B"/>
    <w:p w14:paraId="7F517C6B" w14:textId="77777777" w:rsidR="0024219B" w:rsidRPr="0024219B" w:rsidRDefault="0024219B" w:rsidP="0024219B">
      <w:pPr>
        <w:jc w:val="both"/>
        <w:rPr>
          <w:rFonts w:ascii="Times New Roman" w:hAnsi="Times New Roman" w:cs="Times New Roman"/>
          <w:sz w:val="24"/>
          <w:szCs w:val="24"/>
        </w:rPr>
      </w:pPr>
      <w:r w:rsidRPr="0024219B">
        <w:rPr>
          <w:rFonts w:ascii="Times New Roman" w:hAnsi="Times New Roman" w:cs="Times New Roman"/>
          <w:sz w:val="24"/>
          <w:szCs w:val="24"/>
        </w:rPr>
        <w:t>Prema Pravilniku o unutarnjem ustrojstvu i sistematizaciji radnih mjesta, rad Bolnice je organiziran u 15 ustrojstvenih jedinica, te kroz organizacijske oblike: odjele, poliklinike i odsjeke.</w:t>
      </w:r>
    </w:p>
    <w:p w14:paraId="741F02A3" w14:textId="190D78C9" w:rsidR="0024219B" w:rsidRDefault="0024219B" w:rsidP="0024219B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24219B">
        <w:rPr>
          <w:rFonts w:ascii="Times New Roman" w:hAnsi="Times New Roman" w:cs="Times New Roman"/>
          <w:i/>
          <w:iCs/>
          <w:sz w:val="24"/>
          <w:szCs w:val="24"/>
        </w:rPr>
        <w:t xml:space="preserve">Tablica </w:t>
      </w:r>
      <w:r w:rsidR="00A14DBD">
        <w:rPr>
          <w:rFonts w:ascii="Times New Roman" w:hAnsi="Times New Roman" w:cs="Times New Roman"/>
          <w:i/>
          <w:iCs/>
          <w:sz w:val="24"/>
          <w:szCs w:val="24"/>
        </w:rPr>
        <w:t>3</w:t>
      </w:r>
      <w:r w:rsidRPr="0024219B">
        <w:rPr>
          <w:rFonts w:ascii="Times New Roman" w:hAnsi="Times New Roman" w:cs="Times New Roman"/>
          <w:i/>
          <w:iCs/>
          <w:sz w:val="24"/>
          <w:szCs w:val="24"/>
        </w:rPr>
        <w:t>.: Ustrojstvene jedinice Opće bolnice „Dr. Anđelko Višić“ Bjelovar</w:t>
      </w:r>
    </w:p>
    <w:p w14:paraId="3585B3CF" w14:textId="77777777" w:rsidR="007F0C7F" w:rsidRDefault="005A3F30" w:rsidP="007F0C7F">
      <w:pPr>
        <w:jc w:val="both"/>
        <w:rPr>
          <w:rFonts w:ascii="Times New Roman" w:hAnsi="Times New Roman"/>
          <w:sz w:val="24"/>
          <w:szCs w:val="24"/>
        </w:rPr>
      </w:pPr>
      <w:r w:rsidRPr="005A3F30">
        <w:rPr>
          <w:rFonts w:ascii="Times New Roman" w:hAnsi="Times New Roman"/>
          <w:sz w:val="24"/>
          <w:szCs w:val="24"/>
        </w:rPr>
        <w:t>RAVNATELJSTVO</w:t>
      </w:r>
    </w:p>
    <w:p w14:paraId="5BD44477" w14:textId="3FBC4A93" w:rsidR="005A3F30" w:rsidRPr="007F0C7F" w:rsidRDefault="005A3F30" w:rsidP="007F0C7F">
      <w:pPr>
        <w:pStyle w:val="Odlomakpopisa"/>
        <w:numPr>
          <w:ilvl w:val="0"/>
          <w:numId w:val="15"/>
        </w:numPr>
        <w:jc w:val="both"/>
        <w:rPr>
          <w:rFonts w:ascii="Times New Roman" w:hAnsi="Times New Roman"/>
          <w:sz w:val="24"/>
          <w:szCs w:val="24"/>
        </w:rPr>
      </w:pPr>
      <w:r w:rsidRPr="007F0C7F">
        <w:rPr>
          <w:rFonts w:ascii="Times New Roman" w:hAnsi="Times New Roman"/>
          <w:sz w:val="24"/>
          <w:szCs w:val="24"/>
        </w:rPr>
        <w:t>Ured ravnateljice</w:t>
      </w:r>
    </w:p>
    <w:p w14:paraId="11045084" w14:textId="33A6046B" w:rsidR="005A3F30" w:rsidRPr="005A3F30" w:rsidRDefault="005A3F30" w:rsidP="005A3F30">
      <w:pPr>
        <w:pStyle w:val="Odlomakpopisa"/>
        <w:numPr>
          <w:ilvl w:val="0"/>
          <w:numId w:val="15"/>
        </w:numPr>
        <w:jc w:val="both"/>
        <w:rPr>
          <w:rFonts w:ascii="Times New Roman" w:hAnsi="Times New Roman"/>
          <w:sz w:val="24"/>
          <w:szCs w:val="24"/>
        </w:rPr>
      </w:pPr>
      <w:r w:rsidRPr="005A3F30">
        <w:rPr>
          <w:rFonts w:ascii="Times New Roman" w:hAnsi="Times New Roman"/>
          <w:sz w:val="24"/>
          <w:szCs w:val="24"/>
        </w:rPr>
        <w:t>Jedinica za kvalitetu zdravstvene zaštite</w:t>
      </w:r>
    </w:p>
    <w:tbl>
      <w:tblPr>
        <w:tblW w:w="9261" w:type="dxa"/>
        <w:tblLook w:val="04A0" w:firstRow="1" w:lastRow="0" w:firstColumn="1" w:lastColumn="0" w:noHBand="0" w:noVBand="1"/>
      </w:tblPr>
      <w:tblGrid>
        <w:gridCol w:w="1178"/>
        <w:gridCol w:w="8083"/>
      </w:tblGrid>
      <w:tr w:rsidR="0024219B" w:rsidRPr="0024219B" w14:paraId="68DCB4DA" w14:textId="77777777" w:rsidTr="00AF10E4">
        <w:trPr>
          <w:trHeight w:val="362"/>
        </w:trPr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CCFF"/>
            <w:vAlign w:val="center"/>
            <w:hideMark/>
          </w:tcPr>
          <w:p w14:paraId="64B52B76" w14:textId="77777777" w:rsidR="0024219B" w:rsidRPr="0024219B" w:rsidRDefault="0024219B" w:rsidP="0024219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hr-HR"/>
              </w:rPr>
            </w:pPr>
            <w:r w:rsidRPr="0024219B">
              <w:rPr>
                <w:rFonts w:ascii="Arial" w:eastAsia="Times New Roman" w:hAnsi="Arial" w:cs="Arial"/>
                <w:sz w:val="16"/>
                <w:szCs w:val="16"/>
                <w:lang w:eastAsia="hr-HR"/>
              </w:rPr>
              <w:t>r.b.</w:t>
            </w:r>
          </w:p>
        </w:tc>
        <w:tc>
          <w:tcPr>
            <w:tcW w:w="8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CCFF"/>
            <w:vAlign w:val="center"/>
            <w:hideMark/>
          </w:tcPr>
          <w:p w14:paraId="15513EA3" w14:textId="77777777" w:rsidR="0024219B" w:rsidRPr="0024219B" w:rsidRDefault="0024219B" w:rsidP="0024219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</w:pPr>
            <w:r w:rsidRPr="0024219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  <w:t xml:space="preserve">Ustrojstvene jedinice </w:t>
            </w:r>
          </w:p>
        </w:tc>
      </w:tr>
      <w:tr w:rsidR="0024219B" w:rsidRPr="0024219B" w14:paraId="63F0FB87" w14:textId="77777777" w:rsidTr="00AF10E4">
        <w:trPr>
          <w:trHeight w:val="362"/>
        </w:trPr>
        <w:tc>
          <w:tcPr>
            <w:tcW w:w="11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12ED87" w14:textId="77777777" w:rsidR="0024219B" w:rsidRPr="0024219B" w:rsidRDefault="0024219B" w:rsidP="0024219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hr-HR"/>
              </w:rPr>
            </w:pPr>
            <w:r w:rsidRPr="0024219B">
              <w:rPr>
                <w:rFonts w:ascii="Arial" w:eastAsia="Times New Roman" w:hAnsi="Arial" w:cs="Arial"/>
                <w:sz w:val="20"/>
                <w:szCs w:val="20"/>
                <w:lang w:eastAsia="hr-HR"/>
              </w:rPr>
              <w:t>1.</w:t>
            </w:r>
          </w:p>
        </w:tc>
        <w:tc>
          <w:tcPr>
            <w:tcW w:w="8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2F482E" w14:textId="77777777" w:rsidR="0024219B" w:rsidRPr="0024219B" w:rsidRDefault="0024219B" w:rsidP="002421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hr-HR"/>
              </w:rPr>
            </w:pPr>
            <w:r w:rsidRPr="0024219B">
              <w:rPr>
                <w:rFonts w:ascii="Arial" w:eastAsia="Times New Roman" w:hAnsi="Arial" w:cs="Arial"/>
                <w:color w:val="000000"/>
                <w:sz w:val="18"/>
                <w:szCs w:val="18"/>
                <w:lang w:eastAsia="hr-HR"/>
              </w:rPr>
              <w:t>SLUŽBA INTERNISTIČKIH DJELATNOSTI</w:t>
            </w:r>
          </w:p>
        </w:tc>
      </w:tr>
      <w:tr w:rsidR="0024219B" w:rsidRPr="0024219B" w14:paraId="3BAE9D21" w14:textId="77777777" w:rsidTr="00AF10E4">
        <w:trPr>
          <w:trHeight w:val="362"/>
        </w:trPr>
        <w:tc>
          <w:tcPr>
            <w:tcW w:w="11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EE5CAF" w14:textId="77777777" w:rsidR="0024219B" w:rsidRPr="0024219B" w:rsidRDefault="0024219B" w:rsidP="0024219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hr-HR"/>
              </w:rPr>
            </w:pPr>
            <w:r w:rsidRPr="0024219B">
              <w:rPr>
                <w:rFonts w:ascii="Arial" w:eastAsia="Times New Roman" w:hAnsi="Arial" w:cs="Arial"/>
                <w:sz w:val="20"/>
                <w:szCs w:val="20"/>
                <w:lang w:eastAsia="hr-HR"/>
              </w:rPr>
              <w:t>2.</w:t>
            </w:r>
          </w:p>
        </w:tc>
        <w:tc>
          <w:tcPr>
            <w:tcW w:w="8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667BF8" w14:textId="77777777" w:rsidR="0024219B" w:rsidRPr="0024219B" w:rsidRDefault="0024219B" w:rsidP="002421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hr-HR"/>
              </w:rPr>
            </w:pPr>
            <w:r w:rsidRPr="0024219B">
              <w:rPr>
                <w:rFonts w:ascii="Arial" w:eastAsia="Times New Roman" w:hAnsi="Arial" w:cs="Arial"/>
                <w:color w:val="000000"/>
                <w:sz w:val="18"/>
                <w:szCs w:val="18"/>
                <w:lang w:eastAsia="hr-HR"/>
              </w:rPr>
              <w:t>SLUŽBA KIRURŠKIH DJELATNOSTI</w:t>
            </w:r>
          </w:p>
        </w:tc>
      </w:tr>
      <w:tr w:rsidR="0024219B" w:rsidRPr="0024219B" w14:paraId="6B9F4743" w14:textId="77777777" w:rsidTr="00AF10E4">
        <w:trPr>
          <w:trHeight w:val="362"/>
        </w:trPr>
        <w:tc>
          <w:tcPr>
            <w:tcW w:w="11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4CED222" w14:textId="77777777" w:rsidR="0024219B" w:rsidRPr="0024219B" w:rsidRDefault="0024219B" w:rsidP="0024219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hr-HR"/>
              </w:rPr>
            </w:pPr>
            <w:r w:rsidRPr="0024219B">
              <w:rPr>
                <w:rFonts w:ascii="Arial" w:eastAsia="Times New Roman" w:hAnsi="Arial" w:cs="Arial"/>
                <w:sz w:val="20"/>
                <w:szCs w:val="20"/>
                <w:lang w:eastAsia="hr-HR"/>
              </w:rPr>
              <w:t>3.</w:t>
            </w:r>
          </w:p>
        </w:tc>
        <w:tc>
          <w:tcPr>
            <w:tcW w:w="8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D601F57" w14:textId="77777777" w:rsidR="0024219B" w:rsidRPr="0024219B" w:rsidRDefault="0024219B" w:rsidP="002421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hr-HR"/>
              </w:rPr>
            </w:pPr>
            <w:r w:rsidRPr="0024219B">
              <w:rPr>
                <w:rFonts w:ascii="Arial" w:eastAsia="Times New Roman" w:hAnsi="Arial" w:cs="Arial"/>
                <w:color w:val="000000"/>
                <w:sz w:val="18"/>
                <w:szCs w:val="18"/>
                <w:lang w:eastAsia="hr-HR"/>
              </w:rPr>
              <w:t>ODJEL FIZIKALNE MEDICINE I REHABILITACIJE</w:t>
            </w:r>
          </w:p>
        </w:tc>
      </w:tr>
      <w:tr w:rsidR="0024219B" w:rsidRPr="0024219B" w14:paraId="61228E66" w14:textId="77777777" w:rsidTr="00AF10E4">
        <w:trPr>
          <w:trHeight w:val="362"/>
        </w:trPr>
        <w:tc>
          <w:tcPr>
            <w:tcW w:w="11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87DBC84" w14:textId="77777777" w:rsidR="0024219B" w:rsidRPr="0024219B" w:rsidRDefault="0024219B" w:rsidP="0024219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hr-HR"/>
              </w:rPr>
            </w:pPr>
            <w:r w:rsidRPr="0024219B">
              <w:rPr>
                <w:rFonts w:ascii="Arial" w:eastAsia="Times New Roman" w:hAnsi="Arial" w:cs="Arial"/>
                <w:sz w:val="20"/>
                <w:szCs w:val="20"/>
                <w:lang w:eastAsia="hr-HR"/>
              </w:rPr>
              <w:t>4.</w:t>
            </w:r>
          </w:p>
        </w:tc>
        <w:tc>
          <w:tcPr>
            <w:tcW w:w="8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AB5F26F" w14:textId="77777777" w:rsidR="0024219B" w:rsidRPr="0024219B" w:rsidRDefault="0024219B" w:rsidP="002421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hr-HR"/>
              </w:rPr>
            </w:pPr>
            <w:r w:rsidRPr="0024219B">
              <w:rPr>
                <w:rFonts w:ascii="Arial" w:eastAsia="Times New Roman" w:hAnsi="Arial" w:cs="Arial"/>
                <w:color w:val="000000"/>
                <w:sz w:val="18"/>
                <w:szCs w:val="18"/>
                <w:lang w:eastAsia="hr-HR"/>
              </w:rPr>
              <w:t>ODJEL PALIJATIVNE SKRBI</w:t>
            </w:r>
          </w:p>
        </w:tc>
      </w:tr>
      <w:tr w:rsidR="0024219B" w:rsidRPr="0024219B" w14:paraId="335C474F" w14:textId="77777777" w:rsidTr="00AF10E4">
        <w:trPr>
          <w:trHeight w:val="362"/>
        </w:trPr>
        <w:tc>
          <w:tcPr>
            <w:tcW w:w="11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BDC57C" w14:textId="77777777" w:rsidR="0024219B" w:rsidRPr="0024219B" w:rsidRDefault="0024219B" w:rsidP="0024219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hr-HR"/>
              </w:rPr>
            </w:pPr>
            <w:r w:rsidRPr="0024219B">
              <w:rPr>
                <w:rFonts w:ascii="Arial" w:eastAsia="Times New Roman" w:hAnsi="Arial" w:cs="Arial"/>
                <w:sz w:val="20"/>
                <w:szCs w:val="20"/>
                <w:lang w:eastAsia="hr-HR"/>
              </w:rPr>
              <w:t>5.</w:t>
            </w:r>
          </w:p>
        </w:tc>
        <w:tc>
          <w:tcPr>
            <w:tcW w:w="8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4DE523" w14:textId="77777777" w:rsidR="0024219B" w:rsidRPr="0024219B" w:rsidRDefault="0024219B" w:rsidP="0024219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24219B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ODJEL ANESTEZIOLOGIJE, REANIMATOLOGIJE  I INTENZIVNE MEDICINE I CENTRALNU STERILIZACIJU</w:t>
            </w:r>
          </w:p>
        </w:tc>
      </w:tr>
      <w:tr w:rsidR="0024219B" w:rsidRPr="0024219B" w14:paraId="558A355D" w14:textId="77777777" w:rsidTr="00AF10E4">
        <w:trPr>
          <w:trHeight w:val="362"/>
        </w:trPr>
        <w:tc>
          <w:tcPr>
            <w:tcW w:w="11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286222" w14:textId="77777777" w:rsidR="0024219B" w:rsidRPr="0024219B" w:rsidRDefault="0024219B" w:rsidP="0024219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hr-HR"/>
              </w:rPr>
            </w:pPr>
            <w:r w:rsidRPr="0024219B">
              <w:rPr>
                <w:rFonts w:ascii="Arial" w:eastAsia="Times New Roman" w:hAnsi="Arial" w:cs="Arial"/>
                <w:sz w:val="20"/>
                <w:szCs w:val="20"/>
                <w:lang w:eastAsia="hr-HR"/>
              </w:rPr>
              <w:t>6.</w:t>
            </w:r>
          </w:p>
        </w:tc>
        <w:tc>
          <w:tcPr>
            <w:tcW w:w="8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49BAA6" w14:textId="77777777" w:rsidR="0024219B" w:rsidRPr="0024219B" w:rsidRDefault="0024219B" w:rsidP="0024219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24219B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ODJEL ZA GINEKOLOGIJU I OPSTETRICIJU</w:t>
            </w:r>
          </w:p>
        </w:tc>
      </w:tr>
      <w:tr w:rsidR="0024219B" w:rsidRPr="0024219B" w14:paraId="213D62AF" w14:textId="77777777" w:rsidTr="00AF10E4">
        <w:trPr>
          <w:trHeight w:val="362"/>
        </w:trPr>
        <w:tc>
          <w:tcPr>
            <w:tcW w:w="11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2E206E" w14:textId="77777777" w:rsidR="0024219B" w:rsidRPr="0024219B" w:rsidRDefault="0024219B" w:rsidP="0024219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hr-HR"/>
              </w:rPr>
            </w:pPr>
            <w:r w:rsidRPr="0024219B">
              <w:rPr>
                <w:rFonts w:ascii="Arial" w:eastAsia="Times New Roman" w:hAnsi="Arial" w:cs="Arial"/>
                <w:sz w:val="20"/>
                <w:szCs w:val="20"/>
                <w:lang w:eastAsia="hr-HR"/>
              </w:rPr>
              <w:t>7.</w:t>
            </w:r>
          </w:p>
        </w:tc>
        <w:tc>
          <w:tcPr>
            <w:tcW w:w="8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9EE82A" w14:textId="77777777" w:rsidR="0024219B" w:rsidRPr="0024219B" w:rsidRDefault="0024219B" w:rsidP="0024219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24219B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ODJEL ZA PEDIJATRIJU</w:t>
            </w:r>
          </w:p>
        </w:tc>
      </w:tr>
      <w:tr w:rsidR="0024219B" w:rsidRPr="0024219B" w14:paraId="46C758E7" w14:textId="77777777" w:rsidTr="00AF10E4">
        <w:trPr>
          <w:trHeight w:val="362"/>
        </w:trPr>
        <w:tc>
          <w:tcPr>
            <w:tcW w:w="11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FF9BBB" w14:textId="77777777" w:rsidR="0024219B" w:rsidRPr="0024219B" w:rsidRDefault="0024219B" w:rsidP="0024219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hr-HR"/>
              </w:rPr>
            </w:pPr>
            <w:r w:rsidRPr="0024219B">
              <w:rPr>
                <w:rFonts w:ascii="Arial" w:eastAsia="Times New Roman" w:hAnsi="Arial" w:cs="Arial"/>
                <w:sz w:val="20"/>
                <w:szCs w:val="20"/>
                <w:lang w:eastAsia="hr-HR"/>
              </w:rPr>
              <w:t>8.</w:t>
            </w:r>
          </w:p>
        </w:tc>
        <w:tc>
          <w:tcPr>
            <w:tcW w:w="8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062BB3" w14:textId="77777777" w:rsidR="0024219B" w:rsidRPr="0024219B" w:rsidRDefault="0024219B" w:rsidP="0024219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24219B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ODJEL ZA PSIHIJATRIJU</w:t>
            </w:r>
          </w:p>
        </w:tc>
      </w:tr>
      <w:tr w:rsidR="0024219B" w:rsidRPr="0024219B" w14:paraId="192FAA38" w14:textId="77777777" w:rsidTr="00AF10E4">
        <w:trPr>
          <w:trHeight w:val="362"/>
        </w:trPr>
        <w:tc>
          <w:tcPr>
            <w:tcW w:w="11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AA7ED1" w14:textId="77777777" w:rsidR="0024219B" w:rsidRPr="0024219B" w:rsidRDefault="0024219B" w:rsidP="0024219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hr-HR"/>
              </w:rPr>
            </w:pPr>
            <w:r w:rsidRPr="0024219B">
              <w:rPr>
                <w:rFonts w:ascii="Arial" w:eastAsia="Times New Roman" w:hAnsi="Arial" w:cs="Arial"/>
                <w:sz w:val="20"/>
                <w:szCs w:val="20"/>
                <w:lang w:eastAsia="hr-HR"/>
              </w:rPr>
              <w:t>9.</w:t>
            </w:r>
          </w:p>
        </w:tc>
        <w:tc>
          <w:tcPr>
            <w:tcW w:w="8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CFFD27" w14:textId="77777777" w:rsidR="0024219B" w:rsidRPr="0024219B" w:rsidRDefault="0024219B" w:rsidP="0024219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24219B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ODJEL ZA NEUROLOGIJU</w:t>
            </w:r>
          </w:p>
        </w:tc>
      </w:tr>
      <w:tr w:rsidR="0024219B" w:rsidRPr="0024219B" w14:paraId="59EB3F95" w14:textId="77777777" w:rsidTr="00AF10E4">
        <w:trPr>
          <w:trHeight w:val="362"/>
        </w:trPr>
        <w:tc>
          <w:tcPr>
            <w:tcW w:w="11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A1F34B" w14:textId="77777777" w:rsidR="0024219B" w:rsidRPr="0024219B" w:rsidRDefault="0024219B" w:rsidP="0024219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hr-HR"/>
              </w:rPr>
            </w:pPr>
            <w:r w:rsidRPr="0024219B">
              <w:rPr>
                <w:rFonts w:ascii="Arial" w:eastAsia="Times New Roman" w:hAnsi="Arial" w:cs="Arial"/>
                <w:sz w:val="20"/>
                <w:szCs w:val="20"/>
                <w:lang w:eastAsia="hr-HR"/>
              </w:rPr>
              <w:t>10.</w:t>
            </w:r>
          </w:p>
        </w:tc>
        <w:tc>
          <w:tcPr>
            <w:tcW w:w="8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FF72FD" w14:textId="77777777" w:rsidR="0024219B" w:rsidRPr="0024219B" w:rsidRDefault="0024219B" w:rsidP="0024219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24219B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ODJEL ZA RADIOLOGIJU</w:t>
            </w:r>
          </w:p>
        </w:tc>
      </w:tr>
      <w:tr w:rsidR="0024219B" w:rsidRPr="0024219B" w14:paraId="19B5B09C" w14:textId="77777777" w:rsidTr="00AF10E4">
        <w:trPr>
          <w:trHeight w:val="362"/>
        </w:trPr>
        <w:tc>
          <w:tcPr>
            <w:tcW w:w="11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F311A5" w14:textId="77777777" w:rsidR="0024219B" w:rsidRPr="0024219B" w:rsidRDefault="0024219B" w:rsidP="0024219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hr-HR"/>
              </w:rPr>
            </w:pPr>
            <w:r w:rsidRPr="0024219B">
              <w:rPr>
                <w:rFonts w:ascii="Arial" w:eastAsia="Times New Roman" w:hAnsi="Arial" w:cs="Arial"/>
                <w:sz w:val="20"/>
                <w:szCs w:val="20"/>
                <w:lang w:eastAsia="hr-HR"/>
              </w:rPr>
              <w:t>11.</w:t>
            </w:r>
          </w:p>
        </w:tc>
        <w:tc>
          <w:tcPr>
            <w:tcW w:w="8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F8AA99" w14:textId="77777777" w:rsidR="0024219B" w:rsidRPr="0024219B" w:rsidRDefault="0024219B" w:rsidP="002421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hr-HR"/>
              </w:rPr>
            </w:pPr>
            <w:r w:rsidRPr="0024219B">
              <w:rPr>
                <w:rFonts w:ascii="Arial" w:eastAsia="Times New Roman" w:hAnsi="Arial" w:cs="Arial"/>
                <w:color w:val="000000"/>
                <w:sz w:val="18"/>
                <w:szCs w:val="18"/>
                <w:lang w:eastAsia="hr-HR"/>
              </w:rPr>
              <w:t>MEDICINSKO-BIOKEMIJSKI LABORATORIJ I TRANSFUZIJSKA MEDICINA</w:t>
            </w:r>
          </w:p>
        </w:tc>
      </w:tr>
      <w:tr w:rsidR="0024219B" w:rsidRPr="0024219B" w14:paraId="178DF88A" w14:textId="77777777" w:rsidTr="00AF10E4">
        <w:trPr>
          <w:trHeight w:val="362"/>
        </w:trPr>
        <w:tc>
          <w:tcPr>
            <w:tcW w:w="11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45226B" w14:textId="77777777" w:rsidR="0024219B" w:rsidRPr="0024219B" w:rsidRDefault="0024219B" w:rsidP="0024219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hr-HR"/>
              </w:rPr>
            </w:pPr>
            <w:r w:rsidRPr="0024219B">
              <w:rPr>
                <w:rFonts w:ascii="Arial" w:eastAsia="Times New Roman" w:hAnsi="Arial" w:cs="Arial"/>
                <w:sz w:val="20"/>
                <w:szCs w:val="20"/>
                <w:lang w:eastAsia="hr-HR"/>
              </w:rPr>
              <w:t>12.</w:t>
            </w:r>
          </w:p>
        </w:tc>
        <w:tc>
          <w:tcPr>
            <w:tcW w:w="8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46433A" w14:textId="77777777" w:rsidR="0024219B" w:rsidRPr="0024219B" w:rsidRDefault="0024219B" w:rsidP="0024219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24219B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ODJEL ZA PATOLOGIJU I CITOLOGIJU</w:t>
            </w:r>
          </w:p>
        </w:tc>
      </w:tr>
      <w:tr w:rsidR="0024219B" w:rsidRPr="0024219B" w14:paraId="15C8B448" w14:textId="77777777" w:rsidTr="00AF10E4">
        <w:trPr>
          <w:trHeight w:val="362"/>
        </w:trPr>
        <w:tc>
          <w:tcPr>
            <w:tcW w:w="11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849256" w14:textId="77777777" w:rsidR="0024219B" w:rsidRPr="0024219B" w:rsidRDefault="0024219B" w:rsidP="0024219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hr-HR"/>
              </w:rPr>
            </w:pPr>
            <w:r w:rsidRPr="0024219B">
              <w:rPr>
                <w:rFonts w:ascii="Arial" w:eastAsia="Times New Roman" w:hAnsi="Arial" w:cs="Arial"/>
                <w:sz w:val="20"/>
                <w:szCs w:val="20"/>
                <w:lang w:eastAsia="hr-HR"/>
              </w:rPr>
              <w:t>13.</w:t>
            </w:r>
          </w:p>
        </w:tc>
        <w:tc>
          <w:tcPr>
            <w:tcW w:w="8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EEBCAB" w14:textId="77777777" w:rsidR="0024219B" w:rsidRPr="0024219B" w:rsidRDefault="0024219B" w:rsidP="0024219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24219B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CENTAR ZA HITNU MEDICINU - OHBP</w:t>
            </w:r>
          </w:p>
        </w:tc>
      </w:tr>
      <w:tr w:rsidR="0024219B" w:rsidRPr="0024219B" w14:paraId="4529598D" w14:textId="77777777" w:rsidTr="00AF10E4">
        <w:trPr>
          <w:trHeight w:val="362"/>
        </w:trPr>
        <w:tc>
          <w:tcPr>
            <w:tcW w:w="11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B8DE8F" w14:textId="77777777" w:rsidR="0024219B" w:rsidRPr="0024219B" w:rsidRDefault="0024219B" w:rsidP="0024219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hr-HR"/>
              </w:rPr>
            </w:pPr>
            <w:r w:rsidRPr="0024219B">
              <w:rPr>
                <w:rFonts w:ascii="Arial" w:eastAsia="Times New Roman" w:hAnsi="Arial" w:cs="Arial"/>
                <w:sz w:val="20"/>
                <w:szCs w:val="20"/>
                <w:lang w:eastAsia="hr-HR"/>
              </w:rPr>
              <w:t>14.</w:t>
            </w:r>
          </w:p>
        </w:tc>
        <w:tc>
          <w:tcPr>
            <w:tcW w:w="8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3EFAD4" w14:textId="77777777" w:rsidR="0024219B" w:rsidRPr="0024219B" w:rsidRDefault="0024219B" w:rsidP="0024219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24219B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BOLNIČKA LJEKARNA</w:t>
            </w:r>
          </w:p>
        </w:tc>
      </w:tr>
      <w:tr w:rsidR="0024219B" w:rsidRPr="0024219B" w14:paraId="5A65911D" w14:textId="77777777" w:rsidTr="00AF10E4">
        <w:trPr>
          <w:trHeight w:val="362"/>
        </w:trPr>
        <w:tc>
          <w:tcPr>
            <w:tcW w:w="11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5D5B74" w14:textId="77777777" w:rsidR="0024219B" w:rsidRPr="0024219B" w:rsidRDefault="0024219B" w:rsidP="0024219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hr-HR"/>
              </w:rPr>
            </w:pPr>
            <w:r w:rsidRPr="0024219B">
              <w:rPr>
                <w:rFonts w:ascii="Arial" w:eastAsia="Times New Roman" w:hAnsi="Arial" w:cs="Arial"/>
                <w:sz w:val="20"/>
                <w:szCs w:val="20"/>
                <w:lang w:eastAsia="hr-HR"/>
              </w:rPr>
              <w:t>15.</w:t>
            </w:r>
          </w:p>
        </w:tc>
        <w:tc>
          <w:tcPr>
            <w:tcW w:w="8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8A4AD5" w14:textId="77777777" w:rsidR="0024219B" w:rsidRPr="0024219B" w:rsidRDefault="0024219B" w:rsidP="002421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hr-HR"/>
              </w:rPr>
            </w:pPr>
            <w:r w:rsidRPr="0024219B">
              <w:rPr>
                <w:rFonts w:ascii="Arial" w:eastAsia="Times New Roman" w:hAnsi="Arial" w:cs="Arial"/>
                <w:color w:val="000000"/>
                <w:sz w:val="18"/>
                <w:szCs w:val="18"/>
                <w:lang w:eastAsia="hr-HR"/>
              </w:rPr>
              <w:t>SLUŽBA NEZDRAVSTVEIH DJELATNOSTI</w:t>
            </w:r>
          </w:p>
        </w:tc>
      </w:tr>
    </w:tbl>
    <w:p w14:paraId="40CD462D" w14:textId="77777777" w:rsidR="006E5D4F" w:rsidRDefault="006E5D4F" w:rsidP="00B25326">
      <w:pPr>
        <w:jc w:val="both"/>
        <w:rPr>
          <w:rFonts w:ascii="Times New Roman" w:hAnsi="Times New Roman"/>
          <w:sz w:val="24"/>
          <w:szCs w:val="24"/>
        </w:rPr>
      </w:pPr>
    </w:p>
    <w:p w14:paraId="3A9CB1C0" w14:textId="04AF0724" w:rsidR="00E07E49" w:rsidRDefault="00F921CF" w:rsidP="00B25326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043BB9">
        <w:rPr>
          <w:rFonts w:ascii="Times New Roman" w:hAnsi="Times New Roman" w:cs="Times New Roman"/>
          <w:i/>
          <w:iCs/>
          <w:sz w:val="24"/>
          <w:szCs w:val="24"/>
        </w:rPr>
        <w:lastRenderedPageBreak/>
        <w:t xml:space="preserve">Tablica </w:t>
      </w:r>
      <w:r w:rsidR="007F0C7F">
        <w:rPr>
          <w:rFonts w:ascii="Times New Roman" w:hAnsi="Times New Roman" w:cs="Times New Roman"/>
          <w:i/>
          <w:iCs/>
          <w:sz w:val="24"/>
          <w:szCs w:val="24"/>
        </w:rPr>
        <w:t>4</w:t>
      </w:r>
      <w:r w:rsidRPr="00043BB9">
        <w:rPr>
          <w:rFonts w:ascii="Times New Roman" w:hAnsi="Times New Roman" w:cs="Times New Roman"/>
          <w:i/>
          <w:iCs/>
          <w:sz w:val="24"/>
          <w:szCs w:val="24"/>
        </w:rPr>
        <w:t xml:space="preserve">.: Broj zaposlenih </w:t>
      </w:r>
      <w:r w:rsidR="000236A6">
        <w:rPr>
          <w:rFonts w:ascii="Times New Roman" w:hAnsi="Times New Roman" w:cs="Times New Roman"/>
          <w:i/>
          <w:iCs/>
          <w:sz w:val="24"/>
          <w:szCs w:val="24"/>
        </w:rPr>
        <w:t>i kvalifikacijska struktura na dan 31.12.25.</w:t>
      </w:r>
    </w:p>
    <w:p w14:paraId="674E6885" w14:textId="4EFF1B98" w:rsidR="00E07E49" w:rsidRDefault="000D5E34" w:rsidP="00B25326">
      <w:pPr>
        <w:jc w:val="both"/>
        <w:rPr>
          <w:rFonts w:ascii="Times New Roman" w:hAnsi="Times New Roman"/>
          <w:sz w:val="24"/>
          <w:szCs w:val="24"/>
        </w:rPr>
      </w:pPr>
      <w:r w:rsidRPr="000D5E34">
        <w:rPr>
          <w:noProof/>
        </w:rPr>
        <w:drawing>
          <wp:inline distT="0" distB="0" distL="0" distR="0" wp14:anchorId="02C8C4F1" wp14:editId="0C76E6AD">
            <wp:extent cx="5924550" cy="8439785"/>
            <wp:effectExtent l="0" t="0" r="0" b="0"/>
            <wp:docPr id="1325170376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45" cy="84614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37FE01" w14:textId="33B624CC" w:rsidR="000236A6" w:rsidRDefault="000236A6" w:rsidP="00B25326">
      <w:pPr>
        <w:jc w:val="both"/>
        <w:rPr>
          <w:rFonts w:ascii="Times New Roman" w:hAnsi="Times New Roman"/>
          <w:sz w:val="24"/>
          <w:szCs w:val="24"/>
        </w:rPr>
      </w:pPr>
      <w:r w:rsidRPr="00043BB9">
        <w:rPr>
          <w:rFonts w:ascii="Times New Roman" w:hAnsi="Times New Roman" w:cs="Times New Roman"/>
          <w:i/>
          <w:iCs/>
          <w:sz w:val="24"/>
          <w:szCs w:val="24"/>
        </w:rPr>
        <w:lastRenderedPageBreak/>
        <w:t xml:space="preserve">Tablica </w:t>
      </w:r>
      <w:r w:rsidR="007F0C7F">
        <w:rPr>
          <w:rFonts w:ascii="Times New Roman" w:hAnsi="Times New Roman" w:cs="Times New Roman"/>
          <w:i/>
          <w:iCs/>
          <w:sz w:val="24"/>
          <w:szCs w:val="24"/>
        </w:rPr>
        <w:t>5</w:t>
      </w:r>
      <w:r w:rsidRPr="00043BB9">
        <w:rPr>
          <w:rFonts w:ascii="Times New Roman" w:hAnsi="Times New Roman" w:cs="Times New Roman"/>
          <w:i/>
          <w:iCs/>
          <w:sz w:val="24"/>
          <w:szCs w:val="24"/>
        </w:rPr>
        <w:t xml:space="preserve">.: Broj zaposlenih  </w:t>
      </w:r>
      <w:r>
        <w:rPr>
          <w:rFonts w:ascii="Times New Roman" w:hAnsi="Times New Roman" w:cs="Times New Roman"/>
          <w:i/>
          <w:iCs/>
          <w:sz w:val="24"/>
          <w:szCs w:val="24"/>
        </w:rPr>
        <w:t>po spolu i dobnoj strukturi na dan 31.12.2025.</w:t>
      </w:r>
    </w:p>
    <w:p w14:paraId="00FB385B" w14:textId="1D6A094A" w:rsidR="006E5D4F" w:rsidRPr="00B25326" w:rsidRDefault="000D5E34" w:rsidP="00B25326">
      <w:pPr>
        <w:jc w:val="both"/>
        <w:rPr>
          <w:rFonts w:ascii="Times New Roman" w:hAnsi="Times New Roman"/>
          <w:sz w:val="24"/>
          <w:szCs w:val="24"/>
        </w:rPr>
      </w:pPr>
      <w:r w:rsidRPr="000D5E34">
        <w:rPr>
          <w:noProof/>
        </w:rPr>
        <w:drawing>
          <wp:inline distT="0" distB="0" distL="0" distR="0" wp14:anchorId="757D4BC7" wp14:editId="11EDCE38">
            <wp:extent cx="5895975" cy="8410575"/>
            <wp:effectExtent l="0" t="0" r="9525" b="9525"/>
            <wp:docPr id="1122547745" name="Slik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1411" cy="8446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A7A71B" w14:textId="78664E84" w:rsidR="00743AA8" w:rsidRPr="00085604" w:rsidRDefault="00085604" w:rsidP="00743AA8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14" w:name="_Hlk129680500"/>
      <w:r w:rsidRPr="00085604">
        <w:rPr>
          <w:rFonts w:ascii="Times New Roman" w:hAnsi="Times New Roman" w:cs="Times New Roman"/>
          <w:sz w:val="24"/>
          <w:szCs w:val="24"/>
        </w:rPr>
        <w:lastRenderedPageBreak/>
        <w:t>U razdoblju od 20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085604">
        <w:rPr>
          <w:rFonts w:ascii="Times New Roman" w:hAnsi="Times New Roman" w:cs="Times New Roman"/>
          <w:sz w:val="24"/>
          <w:szCs w:val="24"/>
        </w:rPr>
        <w:t>2. godine do 2025. godin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085604">
        <w:rPr>
          <w:rFonts w:ascii="Times New Roman" w:hAnsi="Times New Roman" w:cs="Times New Roman"/>
          <w:sz w:val="24"/>
          <w:szCs w:val="24"/>
        </w:rPr>
        <w:t xml:space="preserve"> broj z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085604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085604">
        <w:rPr>
          <w:rFonts w:ascii="Times New Roman" w:hAnsi="Times New Roman" w:cs="Times New Roman"/>
          <w:sz w:val="24"/>
          <w:szCs w:val="24"/>
        </w:rPr>
        <w:t>sl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085604">
        <w:rPr>
          <w:rFonts w:ascii="Times New Roman" w:hAnsi="Times New Roman" w:cs="Times New Roman"/>
          <w:sz w:val="24"/>
          <w:szCs w:val="24"/>
        </w:rPr>
        <w:t xml:space="preserve">nih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085604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povećao sa 819 na 925, odnosno za 106 zaposlenika. Broj zdrav</w:t>
      </w:r>
      <w:r w:rsidR="00743AA8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tvenih zaposlenika se povećao s 638 na 705</w:t>
      </w:r>
      <w:r w:rsidR="00743AA8">
        <w:rPr>
          <w:rFonts w:ascii="Times New Roman" w:hAnsi="Times New Roman" w:cs="Times New Roman"/>
          <w:sz w:val="24"/>
          <w:szCs w:val="24"/>
        </w:rPr>
        <w:t>, odnosno za 67 zaposlenika.</w:t>
      </w:r>
      <w:r w:rsidR="00743AA8" w:rsidRPr="00743AA8">
        <w:rPr>
          <w:rFonts w:ascii="Times New Roman" w:hAnsi="Times New Roman" w:cs="Times New Roman"/>
          <w:sz w:val="24"/>
          <w:szCs w:val="24"/>
        </w:rPr>
        <w:t xml:space="preserve"> </w:t>
      </w:r>
      <w:r w:rsidR="00743AA8">
        <w:rPr>
          <w:rFonts w:ascii="Times New Roman" w:hAnsi="Times New Roman" w:cs="Times New Roman"/>
          <w:sz w:val="24"/>
          <w:szCs w:val="24"/>
        </w:rPr>
        <w:t>Broj nezdravstvenih zaposlenika se povećao s 181 na 220, odnosno za 29 zaposlenika.</w:t>
      </w:r>
    </w:p>
    <w:p w14:paraId="395AE19D" w14:textId="42A6FD06" w:rsidR="00D07040" w:rsidRPr="00043BB9" w:rsidRDefault="00511AA7" w:rsidP="00511AA7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043BB9">
        <w:rPr>
          <w:rFonts w:ascii="Times New Roman" w:hAnsi="Times New Roman" w:cs="Times New Roman"/>
          <w:i/>
          <w:iCs/>
          <w:sz w:val="24"/>
          <w:szCs w:val="24"/>
        </w:rPr>
        <w:t xml:space="preserve">Tablica </w:t>
      </w:r>
      <w:r w:rsidR="007F0C7F">
        <w:rPr>
          <w:rFonts w:ascii="Times New Roman" w:hAnsi="Times New Roman" w:cs="Times New Roman"/>
          <w:i/>
          <w:iCs/>
          <w:sz w:val="24"/>
          <w:szCs w:val="24"/>
        </w:rPr>
        <w:t>6</w:t>
      </w:r>
      <w:r w:rsidRPr="00043BB9">
        <w:rPr>
          <w:rFonts w:ascii="Times New Roman" w:hAnsi="Times New Roman" w:cs="Times New Roman"/>
          <w:i/>
          <w:iCs/>
          <w:sz w:val="24"/>
          <w:szCs w:val="24"/>
        </w:rPr>
        <w:t>.: Broj zaposlenih  202</w:t>
      </w:r>
      <w:r w:rsidR="00D06FE6">
        <w:rPr>
          <w:rFonts w:ascii="Times New Roman" w:hAnsi="Times New Roman" w:cs="Times New Roman"/>
          <w:i/>
          <w:iCs/>
          <w:sz w:val="24"/>
          <w:szCs w:val="24"/>
        </w:rPr>
        <w:t>2</w:t>
      </w:r>
      <w:r w:rsidRPr="00043BB9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="002763ED"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Pr="00043BB9">
        <w:rPr>
          <w:rFonts w:ascii="Times New Roman" w:hAnsi="Times New Roman" w:cs="Times New Roman"/>
          <w:i/>
          <w:iCs/>
          <w:sz w:val="24"/>
          <w:szCs w:val="24"/>
        </w:rPr>
        <w:t>202</w:t>
      </w:r>
      <w:r w:rsidR="00093F04">
        <w:rPr>
          <w:rFonts w:ascii="Times New Roman" w:hAnsi="Times New Roman" w:cs="Times New Roman"/>
          <w:i/>
          <w:iCs/>
          <w:sz w:val="24"/>
          <w:szCs w:val="24"/>
        </w:rPr>
        <w:t>5</w:t>
      </w:r>
      <w:r w:rsidRPr="00043BB9">
        <w:rPr>
          <w:rFonts w:ascii="Times New Roman" w:hAnsi="Times New Roman" w:cs="Times New Roman"/>
          <w:i/>
          <w:iCs/>
          <w:sz w:val="24"/>
          <w:szCs w:val="24"/>
        </w:rPr>
        <w:t>. g</w:t>
      </w:r>
      <w:r w:rsidR="001417D9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043BB9">
        <w:rPr>
          <w:rFonts w:ascii="Times New Roman" w:hAnsi="Times New Roman" w:cs="Times New Roman"/>
          <w:i/>
          <w:iCs/>
          <w:sz w:val="24"/>
          <w:szCs w:val="24"/>
        </w:rPr>
        <w:t xml:space="preserve"> na neodređeno i određeno vrijeme</w:t>
      </w:r>
    </w:p>
    <w:bookmarkEnd w:id="14"/>
    <w:p w14:paraId="584EFA40" w14:textId="204FFCFF" w:rsidR="009633C6" w:rsidRDefault="00093F04" w:rsidP="00C11880">
      <w:pPr>
        <w:jc w:val="both"/>
        <w:rPr>
          <w:rFonts w:ascii="Times New Roman" w:hAnsi="Times New Roman" w:cs="Times New Roman"/>
          <w:sz w:val="24"/>
          <w:szCs w:val="24"/>
        </w:rPr>
      </w:pPr>
      <w:r w:rsidRPr="00093F04">
        <w:rPr>
          <w:noProof/>
        </w:rPr>
        <w:drawing>
          <wp:inline distT="0" distB="0" distL="0" distR="0" wp14:anchorId="298F7434" wp14:editId="73555031">
            <wp:extent cx="5759450" cy="2505075"/>
            <wp:effectExtent l="0" t="0" r="0" b="9525"/>
            <wp:docPr id="882746006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250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1D91A5" w14:textId="716F5CFB" w:rsidR="00C11880" w:rsidRDefault="00C11880" w:rsidP="00C1188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Gledajući strukturu zaposlenih prema spolu vidimo da 80,00% zaposlenih čine žene, a 20,00% muškarci.</w:t>
      </w:r>
    </w:p>
    <w:p w14:paraId="232B0C37" w14:textId="30B20C42" w:rsidR="00F8791A" w:rsidRPr="009E408E" w:rsidRDefault="004C662E" w:rsidP="004C662E">
      <w:pPr>
        <w:jc w:val="both"/>
        <w:rPr>
          <w:rFonts w:ascii="Times New Roman" w:hAnsi="Times New Roman" w:cs="Times New Roman"/>
          <w:sz w:val="24"/>
          <w:szCs w:val="24"/>
        </w:rPr>
      </w:pPr>
      <w:r w:rsidRPr="00043BB9">
        <w:rPr>
          <w:rFonts w:ascii="Times New Roman" w:hAnsi="Times New Roman" w:cs="Times New Roman"/>
          <w:i/>
          <w:iCs/>
          <w:sz w:val="24"/>
          <w:szCs w:val="24"/>
        </w:rPr>
        <w:t xml:space="preserve">Tablica </w:t>
      </w:r>
      <w:r w:rsidR="007F0C7F">
        <w:rPr>
          <w:rFonts w:ascii="Times New Roman" w:hAnsi="Times New Roman" w:cs="Times New Roman"/>
          <w:i/>
          <w:iCs/>
          <w:sz w:val="24"/>
          <w:szCs w:val="24"/>
        </w:rPr>
        <w:t>7</w:t>
      </w:r>
      <w:r w:rsidRPr="00043BB9">
        <w:rPr>
          <w:rFonts w:ascii="Times New Roman" w:hAnsi="Times New Roman" w:cs="Times New Roman"/>
          <w:i/>
          <w:iCs/>
          <w:sz w:val="24"/>
          <w:szCs w:val="24"/>
        </w:rPr>
        <w:t xml:space="preserve">.: Broj zaposlenih 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prema spolu 2022. </w:t>
      </w:r>
      <w:r w:rsidR="0069433F">
        <w:rPr>
          <w:rFonts w:ascii="Times New Roman" w:hAnsi="Times New Roman" w:cs="Times New Roman"/>
          <w:i/>
          <w:iCs/>
          <w:sz w:val="24"/>
          <w:szCs w:val="24"/>
        </w:rPr>
        <w:t>-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202</w:t>
      </w:r>
      <w:r w:rsidR="00F230E3">
        <w:rPr>
          <w:rFonts w:ascii="Times New Roman" w:hAnsi="Times New Roman" w:cs="Times New Roman"/>
          <w:i/>
          <w:iCs/>
          <w:sz w:val="24"/>
          <w:szCs w:val="24"/>
        </w:rPr>
        <w:t>5</w:t>
      </w:r>
      <w:r>
        <w:rPr>
          <w:rFonts w:ascii="Times New Roman" w:hAnsi="Times New Roman" w:cs="Times New Roman"/>
          <w:i/>
          <w:iCs/>
          <w:sz w:val="24"/>
          <w:szCs w:val="24"/>
        </w:rPr>
        <w:t>. godine</w:t>
      </w:r>
    </w:p>
    <w:p w14:paraId="29929ABD" w14:textId="07922C6E" w:rsidR="00003916" w:rsidRDefault="00F230E3" w:rsidP="00E320B2">
      <w:pPr>
        <w:jc w:val="both"/>
        <w:rPr>
          <w:rFonts w:ascii="Times New Roman" w:hAnsi="Times New Roman" w:cs="Times New Roman"/>
          <w:sz w:val="24"/>
          <w:szCs w:val="24"/>
        </w:rPr>
      </w:pPr>
      <w:r w:rsidRPr="00F230E3">
        <w:rPr>
          <w:noProof/>
        </w:rPr>
        <w:drawing>
          <wp:inline distT="0" distB="0" distL="0" distR="0" wp14:anchorId="120E7E95" wp14:editId="494BD0D8">
            <wp:extent cx="5759450" cy="1136650"/>
            <wp:effectExtent l="0" t="0" r="0" b="6350"/>
            <wp:docPr id="272370393" name="Slika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113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36D68A" w14:textId="409962C4" w:rsidR="00003916" w:rsidRDefault="00961632" w:rsidP="00E320B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Prema stručnoj spremi najviše zaposlenih čini SSS, zatim ide VSS</w:t>
      </w:r>
      <w:r w:rsidR="00A45FA8">
        <w:rPr>
          <w:rFonts w:ascii="Times New Roman" w:hAnsi="Times New Roman" w:cs="Times New Roman"/>
          <w:bCs/>
          <w:sz w:val="24"/>
          <w:szCs w:val="24"/>
        </w:rPr>
        <w:t>,</w:t>
      </w:r>
      <w:r>
        <w:rPr>
          <w:rFonts w:ascii="Times New Roman" w:hAnsi="Times New Roman" w:cs="Times New Roman"/>
          <w:bCs/>
          <w:sz w:val="24"/>
          <w:szCs w:val="24"/>
        </w:rPr>
        <w:t xml:space="preserve"> VŠS,</w:t>
      </w:r>
      <w:r w:rsidR="00A45FA8">
        <w:rPr>
          <w:rFonts w:ascii="Times New Roman" w:hAnsi="Times New Roman" w:cs="Times New Roman"/>
          <w:bCs/>
          <w:sz w:val="24"/>
          <w:szCs w:val="24"/>
        </w:rPr>
        <w:t xml:space="preserve"> NKV</w:t>
      </w:r>
      <w:r>
        <w:rPr>
          <w:rFonts w:ascii="Times New Roman" w:hAnsi="Times New Roman" w:cs="Times New Roman"/>
          <w:bCs/>
          <w:sz w:val="24"/>
          <w:szCs w:val="24"/>
        </w:rPr>
        <w:t xml:space="preserve"> a najmanje zaposlenih je s NSS.</w:t>
      </w:r>
    </w:p>
    <w:p w14:paraId="17A3117B" w14:textId="749D1EAC" w:rsidR="00C22980" w:rsidRDefault="00C22980" w:rsidP="00C22980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043BB9">
        <w:rPr>
          <w:rFonts w:ascii="Times New Roman" w:hAnsi="Times New Roman" w:cs="Times New Roman"/>
          <w:i/>
          <w:iCs/>
          <w:sz w:val="24"/>
          <w:szCs w:val="24"/>
        </w:rPr>
        <w:t xml:space="preserve">Tablica </w:t>
      </w:r>
      <w:r w:rsidR="007F0C7F">
        <w:rPr>
          <w:rFonts w:ascii="Times New Roman" w:hAnsi="Times New Roman" w:cs="Times New Roman"/>
          <w:i/>
          <w:iCs/>
          <w:sz w:val="24"/>
          <w:szCs w:val="24"/>
        </w:rPr>
        <w:t>8</w:t>
      </w:r>
      <w:r w:rsidRPr="00043BB9">
        <w:rPr>
          <w:rFonts w:ascii="Times New Roman" w:hAnsi="Times New Roman" w:cs="Times New Roman"/>
          <w:i/>
          <w:iCs/>
          <w:sz w:val="24"/>
          <w:szCs w:val="24"/>
        </w:rPr>
        <w:t xml:space="preserve">.: Broj zaposlenih  </w:t>
      </w:r>
      <w:r>
        <w:rPr>
          <w:rFonts w:ascii="Times New Roman" w:hAnsi="Times New Roman" w:cs="Times New Roman"/>
          <w:i/>
          <w:iCs/>
          <w:sz w:val="24"/>
          <w:szCs w:val="24"/>
        </w:rPr>
        <w:t>prema stručnoj spremi na neo</w:t>
      </w:r>
      <w:r w:rsidR="00A51EED">
        <w:rPr>
          <w:rFonts w:ascii="Times New Roman" w:hAnsi="Times New Roman" w:cs="Times New Roman"/>
          <w:i/>
          <w:iCs/>
          <w:sz w:val="24"/>
          <w:szCs w:val="24"/>
        </w:rPr>
        <w:t>dređeno vrijeme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2022. </w:t>
      </w:r>
      <w:r w:rsidR="00E834E3">
        <w:rPr>
          <w:rFonts w:ascii="Times New Roman" w:hAnsi="Times New Roman" w:cs="Times New Roman"/>
          <w:i/>
          <w:iCs/>
          <w:sz w:val="24"/>
          <w:szCs w:val="24"/>
        </w:rPr>
        <w:t>-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202</w:t>
      </w:r>
      <w:r w:rsidR="00F230E3">
        <w:rPr>
          <w:rFonts w:ascii="Times New Roman" w:hAnsi="Times New Roman" w:cs="Times New Roman"/>
          <w:i/>
          <w:iCs/>
          <w:sz w:val="24"/>
          <w:szCs w:val="24"/>
        </w:rPr>
        <w:t>5</w:t>
      </w:r>
      <w:r>
        <w:rPr>
          <w:rFonts w:ascii="Times New Roman" w:hAnsi="Times New Roman" w:cs="Times New Roman"/>
          <w:i/>
          <w:iCs/>
          <w:sz w:val="24"/>
          <w:szCs w:val="24"/>
        </w:rPr>
        <w:t>. godine</w:t>
      </w:r>
    </w:p>
    <w:tbl>
      <w:tblPr>
        <w:tblW w:w="8480" w:type="dxa"/>
        <w:tblLook w:val="04A0" w:firstRow="1" w:lastRow="0" w:firstColumn="1" w:lastColumn="0" w:noHBand="0" w:noVBand="1"/>
      </w:tblPr>
      <w:tblGrid>
        <w:gridCol w:w="1254"/>
        <w:gridCol w:w="718"/>
        <w:gridCol w:w="829"/>
        <w:gridCol w:w="718"/>
        <w:gridCol w:w="829"/>
        <w:gridCol w:w="718"/>
        <w:gridCol w:w="829"/>
        <w:gridCol w:w="718"/>
        <w:gridCol w:w="829"/>
        <w:gridCol w:w="718"/>
        <w:gridCol w:w="829"/>
      </w:tblGrid>
      <w:tr w:rsidR="00A16531" w:rsidRPr="00A16531" w14:paraId="1910789C" w14:textId="77777777" w:rsidTr="00A16531">
        <w:trPr>
          <w:trHeight w:val="300"/>
        </w:trPr>
        <w:tc>
          <w:tcPr>
            <w:tcW w:w="848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07D8B0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b/>
                <w:bCs/>
                <w:color w:val="000000"/>
                <w:lang w:eastAsia="hr-HR"/>
              </w:rPr>
              <w:t>ZAPOSLENI PO STRUČNOJ SPREMI -NEODREĐENO VRIJEME</w:t>
            </w:r>
          </w:p>
        </w:tc>
      </w:tr>
      <w:tr w:rsidR="00A16531" w:rsidRPr="00A16531" w14:paraId="311BEAA5" w14:textId="77777777" w:rsidTr="00A16531">
        <w:trPr>
          <w:trHeight w:val="300"/>
        </w:trPr>
        <w:tc>
          <w:tcPr>
            <w:tcW w:w="1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27EFB3A4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ZAPOSLENI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31CB728C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2021.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64F621C6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%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517A9C9E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2022.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67D7449E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%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48705ED4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2023.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19F2C768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%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11D892D6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2024.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3C85DC1B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%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7659D2C5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2025.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6EF7BD09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%</w:t>
            </w:r>
          </w:p>
        </w:tc>
      </w:tr>
      <w:tr w:rsidR="00A16531" w:rsidRPr="00A16531" w14:paraId="3B7F2D97" w14:textId="77777777" w:rsidTr="00A16531">
        <w:trPr>
          <w:trHeight w:val="300"/>
        </w:trPr>
        <w:tc>
          <w:tcPr>
            <w:tcW w:w="1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0596D5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VSS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782984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164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DD9960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22,01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51CB59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162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F2D625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21,20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0E27DA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167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1BAAF0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21,01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79A3BB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171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8B4860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20,90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646611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171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AC4FD4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19,91</w:t>
            </w:r>
          </w:p>
        </w:tc>
      </w:tr>
      <w:tr w:rsidR="00A16531" w:rsidRPr="00A16531" w14:paraId="4CED3355" w14:textId="77777777" w:rsidTr="00A16531">
        <w:trPr>
          <w:trHeight w:val="300"/>
        </w:trPr>
        <w:tc>
          <w:tcPr>
            <w:tcW w:w="1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04DD37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VŠS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A734E9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115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A5B5BF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15,44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3A37D5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123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7C98E1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16,10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01D9EA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134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11A83E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16,86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70423D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148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AA17C4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18,09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5EB2EB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159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028677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18,51</w:t>
            </w:r>
          </w:p>
        </w:tc>
      </w:tr>
      <w:tr w:rsidR="00A16531" w:rsidRPr="00A16531" w14:paraId="54B15871" w14:textId="77777777" w:rsidTr="00A16531">
        <w:trPr>
          <w:trHeight w:val="300"/>
        </w:trPr>
        <w:tc>
          <w:tcPr>
            <w:tcW w:w="1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D7353F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SSS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2284E8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388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519C03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52,08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DAEFDC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391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30C3C8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51,18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D3A8F8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398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061FB8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50,06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FB7F6E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396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547188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48,41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9465B0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419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0E17BC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48,78</w:t>
            </w:r>
          </w:p>
        </w:tc>
      </w:tr>
      <w:tr w:rsidR="00A16531" w:rsidRPr="00A16531" w14:paraId="3849939D" w14:textId="77777777" w:rsidTr="00A16531">
        <w:trPr>
          <w:trHeight w:val="300"/>
        </w:trPr>
        <w:tc>
          <w:tcPr>
            <w:tcW w:w="1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9ADC64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NSS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05AD09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3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CC21C3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0,40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381A79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3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5C4543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0,39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D9E2C0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0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DC9733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0,00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A142E3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2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8FE39E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0,24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1C067A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1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316DAF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0,12</w:t>
            </w:r>
          </w:p>
        </w:tc>
      </w:tr>
      <w:tr w:rsidR="00A16531" w:rsidRPr="00A16531" w14:paraId="4B9A247A" w14:textId="77777777" w:rsidTr="00A16531">
        <w:trPr>
          <w:trHeight w:val="300"/>
        </w:trPr>
        <w:tc>
          <w:tcPr>
            <w:tcW w:w="1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B0BAFC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NKV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02444B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75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02B6B4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10,07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27FFD7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85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8EBCE2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11,13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F12BE0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96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2D214A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12,08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6309E5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101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7F7340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12,35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754F04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109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653474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12,69</w:t>
            </w:r>
          </w:p>
        </w:tc>
      </w:tr>
      <w:tr w:rsidR="00A16531" w:rsidRPr="00A16531" w14:paraId="39E004EC" w14:textId="77777777" w:rsidTr="00A16531">
        <w:trPr>
          <w:trHeight w:val="300"/>
        </w:trPr>
        <w:tc>
          <w:tcPr>
            <w:tcW w:w="1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73762A18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ukupno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1739C964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745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1EEFBFBF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100,00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6E9BC1A0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764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685FFCA7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100,00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456C714D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795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6C43809F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100,00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74AA31F2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818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404AF731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100,00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16F9EA65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859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0CA1E522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100,00</w:t>
            </w:r>
          </w:p>
        </w:tc>
      </w:tr>
    </w:tbl>
    <w:p w14:paraId="56F1EBB5" w14:textId="77777777" w:rsidR="00A16531" w:rsidRDefault="00A16531" w:rsidP="00D07040">
      <w:pPr>
        <w:rPr>
          <w:rFonts w:ascii="Times New Roman" w:hAnsi="Times New Roman" w:cs="Times New Roman"/>
          <w:bCs/>
          <w:sz w:val="24"/>
          <w:szCs w:val="24"/>
        </w:rPr>
      </w:pPr>
    </w:p>
    <w:p w14:paraId="7221548F" w14:textId="568EA7A2" w:rsidR="009633C6" w:rsidRDefault="00961632" w:rsidP="00D07040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>Kod zaposlenih na određeno vrijeme najviše je zaposlenih SSS</w:t>
      </w:r>
      <w:r w:rsidR="00A45FA8">
        <w:rPr>
          <w:rFonts w:ascii="Times New Roman" w:hAnsi="Times New Roman" w:cs="Times New Roman"/>
          <w:bCs/>
          <w:sz w:val="24"/>
          <w:szCs w:val="24"/>
        </w:rPr>
        <w:t>, pa dolaze NKV,</w:t>
      </w:r>
      <w:r>
        <w:rPr>
          <w:rFonts w:ascii="Times New Roman" w:hAnsi="Times New Roman" w:cs="Times New Roman"/>
          <w:bCs/>
          <w:sz w:val="24"/>
          <w:szCs w:val="24"/>
        </w:rPr>
        <w:t xml:space="preserve"> pripravni</w:t>
      </w:r>
      <w:r w:rsidR="00A45FA8">
        <w:rPr>
          <w:rFonts w:ascii="Times New Roman" w:hAnsi="Times New Roman" w:cs="Times New Roman"/>
          <w:bCs/>
          <w:sz w:val="24"/>
          <w:szCs w:val="24"/>
        </w:rPr>
        <w:t>ci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45FA8">
        <w:rPr>
          <w:rFonts w:ascii="Times New Roman" w:hAnsi="Times New Roman" w:cs="Times New Roman"/>
          <w:bCs/>
          <w:sz w:val="24"/>
          <w:szCs w:val="24"/>
        </w:rPr>
        <w:t>i</w:t>
      </w:r>
      <w:r>
        <w:rPr>
          <w:rFonts w:ascii="Times New Roman" w:hAnsi="Times New Roman" w:cs="Times New Roman"/>
          <w:bCs/>
          <w:sz w:val="24"/>
          <w:szCs w:val="24"/>
        </w:rPr>
        <w:t xml:space="preserve"> VSS</w:t>
      </w:r>
      <w:r w:rsidR="00A45FA8">
        <w:rPr>
          <w:rFonts w:ascii="Times New Roman" w:hAnsi="Times New Roman" w:cs="Times New Roman"/>
          <w:bCs/>
          <w:sz w:val="24"/>
          <w:szCs w:val="24"/>
        </w:rPr>
        <w:t>, a najmanje je zaposleno VŠS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47F2420B" w14:textId="2961E554" w:rsidR="0017520C" w:rsidRDefault="0017520C" w:rsidP="0017520C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043BB9">
        <w:rPr>
          <w:rFonts w:ascii="Times New Roman" w:hAnsi="Times New Roman" w:cs="Times New Roman"/>
          <w:i/>
          <w:iCs/>
          <w:sz w:val="24"/>
          <w:szCs w:val="24"/>
        </w:rPr>
        <w:t xml:space="preserve">Tablica </w:t>
      </w:r>
      <w:r w:rsidR="00085604">
        <w:rPr>
          <w:rFonts w:ascii="Times New Roman" w:hAnsi="Times New Roman" w:cs="Times New Roman"/>
          <w:i/>
          <w:iCs/>
          <w:sz w:val="24"/>
          <w:szCs w:val="24"/>
        </w:rPr>
        <w:t>9</w:t>
      </w:r>
      <w:r w:rsidRPr="00043BB9">
        <w:rPr>
          <w:rFonts w:ascii="Times New Roman" w:hAnsi="Times New Roman" w:cs="Times New Roman"/>
          <w:i/>
          <w:iCs/>
          <w:sz w:val="24"/>
          <w:szCs w:val="24"/>
        </w:rPr>
        <w:t xml:space="preserve">.: Broj zaposlenih  </w:t>
      </w:r>
      <w:r>
        <w:rPr>
          <w:rFonts w:ascii="Times New Roman" w:hAnsi="Times New Roman" w:cs="Times New Roman"/>
          <w:i/>
          <w:iCs/>
          <w:sz w:val="24"/>
          <w:szCs w:val="24"/>
        </w:rPr>
        <w:t>prema stručnoj spremi na određeno vrijeme 2022.</w:t>
      </w:r>
      <w:r w:rsidR="00F230E3">
        <w:rPr>
          <w:rFonts w:ascii="Times New Roman" w:hAnsi="Times New Roman" w:cs="Times New Roman"/>
          <w:i/>
          <w:iCs/>
          <w:sz w:val="24"/>
          <w:szCs w:val="24"/>
        </w:rPr>
        <w:t xml:space="preserve"> -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202</w:t>
      </w:r>
      <w:r w:rsidR="00F230E3">
        <w:rPr>
          <w:rFonts w:ascii="Times New Roman" w:hAnsi="Times New Roman" w:cs="Times New Roman"/>
          <w:i/>
          <w:iCs/>
          <w:sz w:val="24"/>
          <w:szCs w:val="24"/>
        </w:rPr>
        <w:t>5</w:t>
      </w:r>
      <w:r>
        <w:rPr>
          <w:rFonts w:ascii="Times New Roman" w:hAnsi="Times New Roman" w:cs="Times New Roman"/>
          <w:i/>
          <w:iCs/>
          <w:sz w:val="24"/>
          <w:szCs w:val="24"/>
        </w:rPr>
        <w:t>. godine</w:t>
      </w:r>
    </w:p>
    <w:tbl>
      <w:tblPr>
        <w:tblW w:w="8480" w:type="dxa"/>
        <w:tblLook w:val="04A0" w:firstRow="1" w:lastRow="0" w:firstColumn="1" w:lastColumn="0" w:noHBand="0" w:noVBand="1"/>
      </w:tblPr>
      <w:tblGrid>
        <w:gridCol w:w="1254"/>
        <w:gridCol w:w="718"/>
        <w:gridCol w:w="829"/>
        <w:gridCol w:w="718"/>
        <w:gridCol w:w="829"/>
        <w:gridCol w:w="718"/>
        <w:gridCol w:w="829"/>
        <w:gridCol w:w="718"/>
        <w:gridCol w:w="829"/>
        <w:gridCol w:w="718"/>
        <w:gridCol w:w="829"/>
      </w:tblGrid>
      <w:tr w:rsidR="00A16531" w:rsidRPr="00A16531" w14:paraId="14F5ED97" w14:textId="77777777" w:rsidTr="00A16531">
        <w:trPr>
          <w:trHeight w:val="300"/>
        </w:trPr>
        <w:tc>
          <w:tcPr>
            <w:tcW w:w="848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8413BB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b/>
                <w:bCs/>
                <w:color w:val="000000"/>
                <w:lang w:eastAsia="hr-HR"/>
              </w:rPr>
              <w:t>ZAPOSLENI PO STRUČNOJ SPREMI - ODREĐENO VRIJEME</w:t>
            </w:r>
          </w:p>
        </w:tc>
      </w:tr>
      <w:tr w:rsidR="00A16531" w:rsidRPr="00A16531" w14:paraId="49AAC7D0" w14:textId="77777777" w:rsidTr="00A16531">
        <w:trPr>
          <w:trHeight w:val="300"/>
        </w:trPr>
        <w:tc>
          <w:tcPr>
            <w:tcW w:w="1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39A868B0" w14:textId="77777777" w:rsidR="00A16531" w:rsidRPr="00A16531" w:rsidRDefault="00A16531" w:rsidP="00A165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ZAPOSLENI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0CC4EF93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2021.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7A278063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%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587559B0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2022.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28FE9B5E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%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4A9B243D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2023.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3CCA0FC0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%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2ECB1F8E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2024.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41864627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%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573E2F84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2025.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07B1C3A2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%</w:t>
            </w:r>
          </w:p>
        </w:tc>
      </w:tr>
      <w:tr w:rsidR="00A16531" w:rsidRPr="00A16531" w14:paraId="0439A94C" w14:textId="77777777" w:rsidTr="00A16531">
        <w:trPr>
          <w:trHeight w:val="300"/>
        </w:trPr>
        <w:tc>
          <w:tcPr>
            <w:tcW w:w="1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C0459D" w14:textId="77777777" w:rsidR="00A16531" w:rsidRPr="00A16531" w:rsidRDefault="00A16531" w:rsidP="00A165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VSS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3B63B6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16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6D287E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22,54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B72869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14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963EA7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25,45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EE65D5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9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C57C0F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18,75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3549EE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7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61FA50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16,67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CCBA83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9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1BF95A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13,64</w:t>
            </w:r>
          </w:p>
        </w:tc>
      </w:tr>
      <w:tr w:rsidR="00A16531" w:rsidRPr="00A16531" w14:paraId="0D9F342A" w14:textId="77777777" w:rsidTr="00A16531">
        <w:trPr>
          <w:trHeight w:val="300"/>
        </w:trPr>
        <w:tc>
          <w:tcPr>
            <w:tcW w:w="1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20738B" w14:textId="77777777" w:rsidR="00A16531" w:rsidRPr="00A16531" w:rsidRDefault="00A16531" w:rsidP="00A165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VŠS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FD7867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0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01109C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0,00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E720FE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0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E96E77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0,00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3F9BEE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0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4DC4FD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0,00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8AFB59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2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D94C37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4,76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4DAD60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3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011C15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4,55</w:t>
            </w:r>
          </w:p>
        </w:tc>
      </w:tr>
      <w:tr w:rsidR="00A16531" w:rsidRPr="00A16531" w14:paraId="347A3025" w14:textId="77777777" w:rsidTr="00A16531">
        <w:trPr>
          <w:trHeight w:val="300"/>
        </w:trPr>
        <w:tc>
          <w:tcPr>
            <w:tcW w:w="1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A0DD44" w14:textId="77777777" w:rsidR="00A16531" w:rsidRPr="00A16531" w:rsidRDefault="00A16531" w:rsidP="00A165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SSS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554169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37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BB2C76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52,11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A5AA79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23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89A43F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41,82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6ED8E1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15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832155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31,25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A27B70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22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66756B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52,38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B35BEA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34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DA1C3C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51,52</w:t>
            </w:r>
          </w:p>
        </w:tc>
      </w:tr>
      <w:tr w:rsidR="00A16531" w:rsidRPr="00A16531" w14:paraId="6F85089E" w14:textId="77777777" w:rsidTr="00A16531">
        <w:trPr>
          <w:trHeight w:val="300"/>
        </w:trPr>
        <w:tc>
          <w:tcPr>
            <w:tcW w:w="1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95C924" w14:textId="77777777" w:rsidR="00A16531" w:rsidRPr="00A16531" w:rsidRDefault="00A16531" w:rsidP="00A165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NKV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5251C7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8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18281E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11,27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C7E52A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7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AF1CB3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12,73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ECF1D3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9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05DA55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18,75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95CEF0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0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30A1C8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0,00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BB5244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11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4FE807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16,67</w:t>
            </w:r>
          </w:p>
        </w:tc>
      </w:tr>
      <w:tr w:rsidR="00A16531" w:rsidRPr="00A16531" w14:paraId="15662235" w14:textId="77777777" w:rsidTr="00A16531">
        <w:trPr>
          <w:trHeight w:val="300"/>
        </w:trPr>
        <w:tc>
          <w:tcPr>
            <w:tcW w:w="1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A87874" w14:textId="77777777" w:rsidR="00A16531" w:rsidRPr="00A16531" w:rsidRDefault="00A16531" w:rsidP="00A165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PRIPRAVNICI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21D914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10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918D0F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14,08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DD6C83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11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98C54A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20,00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D590B5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15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1D4E03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31,25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46B642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11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CAF4C4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26,19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1CE789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9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EB2E8F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13,64</w:t>
            </w:r>
          </w:p>
        </w:tc>
      </w:tr>
      <w:tr w:rsidR="00A16531" w:rsidRPr="00A16531" w14:paraId="2071222B" w14:textId="77777777" w:rsidTr="00A16531">
        <w:trPr>
          <w:trHeight w:val="300"/>
        </w:trPr>
        <w:tc>
          <w:tcPr>
            <w:tcW w:w="1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0A3B0148" w14:textId="77777777" w:rsidR="00A16531" w:rsidRPr="00A16531" w:rsidRDefault="00A16531" w:rsidP="00A1653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ukupno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14ACD936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71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4615ACFB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100,00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4899F425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55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55381CE9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100,00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64B9FEF1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48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4E765DC2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100,00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2DF7BF22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42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146C4529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100,00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18A5E627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66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2F7B18BF" w14:textId="77777777" w:rsidR="00A16531" w:rsidRPr="00A16531" w:rsidRDefault="00A16531" w:rsidP="00A165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A16531">
              <w:rPr>
                <w:rFonts w:ascii="Calibri" w:eastAsia="Times New Roman" w:hAnsi="Calibri" w:cs="Calibri"/>
                <w:color w:val="000000"/>
                <w:lang w:eastAsia="hr-HR"/>
              </w:rPr>
              <w:t>100,00</w:t>
            </w:r>
          </w:p>
        </w:tc>
      </w:tr>
    </w:tbl>
    <w:p w14:paraId="24A75CC3" w14:textId="77777777" w:rsidR="00961632" w:rsidRDefault="00961632" w:rsidP="00961632"/>
    <w:p w14:paraId="22DBC6E5" w14:textId="524ACE8A" w:rsidR="005966B3" w:rsidRDefault="005966B3" w:rsidP="005966B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120A7BD" w14:textId="4D2CFE0A" w:rsidR="00E51541" w:rsidRDefault="006251B3" w:rsidP="007E30D0">
      <w:pPr>
        <w:pStyle w:val="Naslov1"/>
      </w:pPr>
      <w:bookmarkStart w:id="15" w:name="_Toc224120338"/>
      <w:r>
        <w:t>Provedba k</w:t>
      </w:r>
      <w:r w:rsidR="00E51541" w:rsidRPr="007E30D0">
        <w:t>ljučni</w:t>
      </w:r>
      <w:r>
        <w:t>h</w:t>
      </w:r>
      <w:r w:rsidR="00E51541" w:rsidRPr="007E30D0">
        <w:t xml:space="preserve"> pokazatelj</w:t>
      </w:r>
      <w:r>
        <w:t>a</w:t>
      </w:r>
      <w:r w:rsidR="00E51541" w:rsidRPr="007E30D0">
        <w:t xml:space="preserve"> </w:t>
      </w:r>
      <w:r w:rsidR="001F39A8">
        <w:t>strateških ciljeva</w:t>
      </w:r>
      <w:bookmarkEnd w:id="15"/>
    </w:p>
    <w:p w14:paraId="325BDB24" w14:textId="77777777" w:rsidR="007E30D0" w:rsidRPr="007E30D0" w:rsidRDefault="007E30D0" w:rsidP="007E30D0"/>
    <w:p w14:paraId="6EDA2FD6" w14:textId="77777777" w:rsidR="001F39A8" w:rsidRPr="001F39A8" w:rsidRDefault="007E30D0" w:rsidP="001F39A8">
      <w:pPr>
        <w:pStyle w:val="Bezproreda"/>
        <w:rPr>
          <w:rFonts w:ascii="Times New Roman" w:eastAsiaTheme="minorHAnsi" w:hAnsi="Times New Roman"/>
          <w:szCs w:val="24"/>
          <w:lang w:eastAsia="en-US"/>
        </w:rPr>
      </w:pPr>
      <w:r w:rsidRPr="001F39A8">
        <w:rPr>
          <w:rFonts w:ascii="Times New Roman" w:eastAsiaTheme="minorHAnsi" w:hAnsi="Times New Roman"/>
          <w:szCs w:val="24"/>
          <w:lang w:eastAsia="en-US"/>
        </w:rPr>
        <w:t xml:space="preserve">Rezultate rada </w:t>
      </w:r>
      <w:r w:rsidR="001F39A8" w:rsidRPr="001F39A8">
        <w:rPr>
          <w:rFonts w:ascii="Times New Roman" w:eastAsiaTheme="minorHAnsi" w:hAnsi="Times New Roman"/>
          <w:szCs w:val="24"/>
          <w:lang w:eastAsia="en-US"/>
        </w:rPr>
        <w:t xml:space="preserve"> i  strateških ciljeva </w:t>
      </w:r>
      <w:r w:rsidRPr="001F39A8">
        <w:rPr>
          <w:rFonts w:ascii="Times New Roman" w:eastAsiaTheme="minorHAnsi" w:hAnsi="Times New Roman"/>
          <w:szCs w:val="24"/>
          <w:lang w:eastAsia="en-US"/>
        </w:rPr>
        <w:t xml:space="preserve">Bolnice prikazujemo kroz statističke podatke </w:t>
      </w:r>
      <w:r w:rsidR="001F39A8" w:rsidRPr="001F39A8">
        <w:rPr>
          <w:rFonts w:ascii="Times New Roman" w:eastAsiaTheme="minorHAnsi" w:hAnsi="Times New Roman"/>
          <w:szCs w:val="24"/>
          <w:lang w:eastAsia="en-US"/>
        </w:rPr>
        <w:t xml:space="preserve">ključnih </w:t>
      </w:r>
      <w:r w:rsidRPr="001F39A8">
        <w:rPr>
          <w:rFonts w:ascii="Times New Roman" w:eastAsiaTheme="minorHAnsi" w:hAnsi="Times New Roman"/>
          <w:szCs w:val="24"/>
          <w:lang w:eastAsia="en-US"/>
        </w:rPr>
        <w:t xml:space="preserve">pokazatelja rada Bolnice: </w:t>
      </w:r>
    </w:p>
    <w:p w14:paraId="40CBFE1B" w14:textId="2849B91A" w:rsidR="007E30D0" w:rsidRPr="001F39A8" w:rsidRDefault="001F39A8" w:rsidP="001F39A8">
      <w:pPr>
        <w:pStyle w:val="Bezproreda"/>
        <w:rPr>
          <w:rFonts w:ascii="Times New Roman" w:eastAsiaTheme="minorHAnsi" w:hAnsi="Times New Roman"/>
          <w:szCs w:val="24"/>
          <w:lang w:eastAsia="en-US"/>
        </w:rPr>
      </w:pPr>
      <w:r w:rsidRPr="001F39A8">
        <w:rPr>
          <w:rFonts w:ascii="Times New Roman" w:eastAsiaTheme="minorHAnsi" w:hAnsi="Times New Roman"/>
          <w:szCs w:val="24"/>
          <w:lang w:eastAsia="en-US"/>
        </w:rPr>
        <w:t>-</w:t>
      </w:r>
      <w:r>
        <w:rPr>
          <w:rFonts w:ascii="Times New Roman" w:eastAsiaTheme="minorHAnsi" w:hAnsi="Times New Roman"/>
          <w:szCs w:val="24"/>
          <w:lang w:eastAsia="en-US"/>
        </w:rPr>
        <w:t xml:space="preserve"> </w:t>
      </w:r>
      <w:r w:rsidR="007E30D0" w:rsidRPr="001F39A8">
        <w:rPr>
          <w:rFonts w:ascii="Times New Roman" w:eastAsiaTheme="minorHAnsi" w:hAnsi="Times New Roman"/>
          <w:szCs w:val="24"/>
          <w:lang w:eastAsia="en-US"/>
        </w:rPr>
        <w:t>broj bolesnika u stacionaru, dnevnim bolnicama i poliklinikama</w:t>
      </w:r>
      <w:r w:rsidRPr="001F39A8">
        <w:rPr>
          <w:rFonts w:ascii="Times New Roman" w:eastAsiaTheme="minorHAnsi" w:hAnsi="Times New Roman"/>
          <w:szCs w:val="24"/>
          <w:lang w:eastAsia="en-US"/>
        </w:rPr>
        <w:t>,</w:t>
      </w:r>
    </w:p>
    <w:p w14:paraId="70CD589A" w14:textId="42060CD6" w:rsidR="001F39A8" w:rsidRPr="00510AC6" w:rsidRDefault="001F39A8" w:rsidP="001F39A8">
      <w:pPr>
        <w:pStyle w:val="Bezproreda"/>
        <w:rPr>
          <w:rFonts w:ascii="Times New Roman" w:eastAsiaTheme="minorHAnsi" w:hAnsi="Times New Roman"/>
          <w:szCs w:val="24"/>
          <w:lang w:eastAsia="en-US"/>
        </w:rPr>
      </w:pPr>
      <w:r w:rsidRPr="00510AC6">
        <w:rPr>
          <w:rFonts w:ascii="Times New Roman" w:eastAsiaTheme="minorHAnsi" w:hAnsi="Times New Roman"/>
          <w:szCs w:val="24"/>
          <w:lang w:eastAsia="en-US"/>
        </w:rPr>
        <w:t>- smanjenje listi čekanja</w:t>
      </w:r>
    </w:p>
    <w:p w14:paraId="648AD7F0" w14:textId="2F4ED963" w:rsidR="001F39A8" w:rsidRDefault="001F39A8" w:rsidP="001F39A8">
      <w:pPr>
        <w:pStyle w:val="Bezproreda"/>
        <w:rPr>
          <w:rFonts w:ascii="Times New Roman" w:eastAsiaTheme="minorHAnsi" w:hAnsi="Times New Roman"/>
          <w:szCs w:val="24"/>
          <w:lang w:eastAsia="en-US"/>
        </w:rPr>
      </w:pPr>
      <w:r w:rsidRPr="00510AC6">
        <w:rPr>
          <w:rFonts w:ascii="Times New Roman" w:eastAsiaTheme="minorHAnsi" w:hAnsi="Times New Roman"/>
          <w:szCs w:val="24"/>
          <w:lang w:eastAsia="en-US"/>
        </w:rPr>
        <w:t>- povećanje fakturirane realizacije.</w:t>
      </w:r>
    </w:p>
    <w:p w14:paraId="54000B73" w14:textId="77777777" w:rsidR="00085604" w:rsidRDefault="00085604" w:rsidP="001F39A8">
      <w:pPr>
        <w:pStyle w:val="Bezproreda"/>
        <w:rPr>
          <w:rFonts w:ascii="Times New Roman" w:eastAsiaTheme="minorHAnsi" w:hAnsi="Times New Roman"/>
          <w:szCs w:val="24"/>
          <w:lang w:eastAsia="en-US"/>
        </w:rPr>
      </w:pPr>
    </w:p>
    <w:p w14:paraId="7056E32F" w14:textId="77777777" w:rsidR="001F39A8" w:rsidRPr="001F39A8" w:rsidRDefault="001F39A8" w:rsidP="001F39A8">
      <w:pPr>
        <w:pStyle w:val="Bezproreda"/>
        <w:rPr>
          <w:rFonts w:ascii="Times New Roman" w:eastAsiaTheme="minorHAnsi" w:hAnsi="Times New Roman"/>
          <w:szCs w:val="24"/>
          <w:lang w:eastAsia="en-US"/>
        </w:rPr>
      </w:pPr>
    </w:p>
    <w:p w14:paraId="1B31753C" w14:textId="77777777" w:rsidR="00E51541" w:rsidRPr="000806F4" w:rsidRDefault="00E51541" w:rsidP="00E51541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bookmarkStart w:id="16" w:name="_Hlk161909938"/>
      <w:r w:rsidRPr="000806F4">
        <w:rPr>
          <w:rFonts w:ascii="Times New Roman" w:hAnsi="Times New Roman" w:cs="Times New Roman"/>
          <w:i/>
          <w:iCs/>
          <w:sz w:val="24"/>
          <w:szCs w:val="24"/>
        </w:rPr>
        <w:t>Grafikon 1: Broj bolesnika u stacionaru</w:t>
      </w:r>
    </w:p>
    <w:bookmarkEnd w:id="16"/>
    <w:p w14:paraId="536B4873" w14:textId="364AFF64" w:rsidR="00E51541" w:rsidRPr="009E408E" w:rsidRDefault="00375CE6" w:rsidP="00E5154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7634793D" wp14:editId="73F8A4A5">
            <wp:extent cx="5486400" cy="2743200"/>
            <wp:effectExtent l="0" t="0" r="0" b="0"/>
            <wp:docPr id="1896151690" name="Grafikon 1">
              <a:extLst xmlns:a="http://schemas.openxmlformats.org/drawingml/2006/main">
                <a:ext uri="{FF2B5EF4-FFF2-40B4-BE49-F238E27FC236}">
                  <a16:creationId xmlns:a16="http://schemas.microsoft.com/office/drawing/2014/main" id="{BFA0C143-58AE-F678-69AE-4318A990D46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55C752D2" w14:textId="77777777" w:rsidR="00E51541" w:rsidRDefault="00E51541" w:rsidP="00E51541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17" w:name="_Hlk161658281"/>
    </w:p>
    <w:p w14:paraId="72A804D5" w14:textId="77777777" w:rsidR="00D11295" w:rsidRDefault="00D11295" w:rsidP="00E5154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E7AA2FD" w14:textId="77777777" w:rsidR="00E51541" w:rsidRPr="000806F4" w:rsidRDefault="00E51541" w:rsidP="00E51541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0806F4">
        <w:rPr>
          <w:rFonts w:ascii="Times New Roman" w:hAnsi="Times New Roman" w:cs="Times New Roman"/>
          <w:i/>
          <w:iCs/>
          <w:sz w:val="24"/>
          <w:szCs w:val="24"/>
        </w:rPr>
        <w:lastRenderedPageBreak/>
        <w:t xml:space="preserve">Grafikon </w:t>
      </w:r>
      <w:r>
        <w:rPr>
          <w:rFonts w:ascii="Times New Roman" w:hAnsi="Times New Roman" w:cs="Times New Roman"/>
          <w:i/>
          <w:iCs/>
          <w:sz w:val="24"/>
          <w:szCs w:val="24"/>
        </w:rPr>
        <w:t>2</w:t>
      </w:r>
      <w:r w:rsidRPr="000806F4">
        <w:rPr>
          <w:rFonts w:ascii="Times New Roman" w:hAnsi="Times New Roman" w:cs="Times New Roman"/>
          <w:i/>
          <w:iCs/>
          <w:sz w:val="24"/>
          <w:szCs w:val="24"/>
        </w:rPr>
        <w:t xml:space="preserve">: Broj bolesnika u </w:t>
      </w:r>
      <w:r>
        <w:rPr>
          <w:rFonts w:ascii="Times New Roman" w:hAnsi="Times New Roman" w:cs="Times New Roman"/>
          <w:i/>
          <w:iCs/>
          <w:sz w:val="24"/>
          <w:szCs w:val="24"/>
        </w:rPr>
        <w:t>dnevnoj bolnici</w:t>
      </w:r>
    </w:p>
    <w:p w14:paraId="01CB8913" w14:textId="37DE225A" w:rsidR="00E51541" w:rsidRPr="009E408E" w:rsidRDefault="00375CE6" w:rsidP="00E5154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5FD899FB" wp14:editId="3B49CDE1">
            <wp:extent cx="5495925" cy="2581275"/>
            <wp:effectExtent l="0" t="0" r="9525" b="9525"/>
            <wp:docPr id="1069483533" name="Grafikon 1">
              <a:extLst xmlns:a="http://schemas.openxmlformats.org/drawingml/2006/main">
                <a:ext uri="{FF2B5EF4-FFF2-40B4-BE49-F238E27FC236}">
                  <a16:creationId xmlns:a16="http://schemas.microsoft.com/office/drawing/2014/main" id="{F13A1C7A-2AA3-7D48-43AD-8CF470B998A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bookmarkEnd w:id="17"/>
    <w:p w14:paraId="6CB979A9" w14:textId="77777777" w:rsidR="00961632" w:rsidRDefault="00961632" w:rsidP="00E51541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207FFECE" w14:textId="0950682F" w:rsidR="00E51541" w:rsidRPr="000806F4" w:rsidRDefault="00E51541" w:rsidP="00E51541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0806F4">
        <w:rPr>
          <w:rFonts w:ascii="Times New Roman" w:hAnsi="Times New Roman" w:cs="Times New Roman"/>
          <w:i/>
          <w:iCs/>
          <w:sz w:val="24"/>
          <w:szCs w:val="24"/>
        </w:rPr>
        <w:t xml:space="preserve">Grafikon </w:t>
      </w:r>
      <w:r>
        <w:rPr>
          <w:rFonts w:ascii="Times New Roman" w:hAnsi="Times New Roman" w:cs="Times New Roman"/>
          <w:i/>
          <w:iCs/>
          <w:sz w:val="24"/>
          <w:szCs w:val="24"/>
        </w:rPr>
        <w:t>3</w:t>
      </w:r>
      <w:r w:rsidRPr="000806F4">
        <w:rPr>
          <w:rFonts w:ascii="Times New Roman" w:hAnsi="Times New Roman" w:cs="Times New Roman"/>
          <w:i/>
          <w:iCs/>
          <w:sz w:val="24"/>
          <w:szCs w:val="24"/>
        </w:rPr>
        <w:t xml:space="preserve">: Broj bolesnika u </w:t>
      </w:r>
      <w:r>
        <w:rPr>
          <w:rFonts w:ascii="Times New Roman" w:hAnsi="Times New Roman" w:cs="Times New Roman"/>
          <w:i/>
          <w:iCs/>
          <w:sz w:val="24"/>
          <w:szCs w:val="24"/>
        </w:rPr>
        <w:t>poliklinikama</w:t>
      </w:r>
    </w:p>
    <w:p w14:paraId="3E500B38" w14:textId="458B38B6" w:rsidR="005469CB" w:rsidRDefault="00375CE6" w:rsidP="00E51541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090B7AF5" wp14:editId="4B8ABA17">
            <wp:extent cx="5457825" cy="2486025"/>
            <wp:effectExtent l="0" t="0" r="9525" b="9525"/>
            <wp:docPr id="2071140929" name="Grafikon 1">
              <a:extLst xmlns:a="http://schemas.openxmlformats.org/drawingml/2006/main">
                <a:ext uri="{FF2B5EF4-FFF2-40B4-BE49-F238E27FC236}">
                  <a16:creationId xmlns:a16="http://schemas.microsoft.com/office/drawing/2014/main" id="{6F827485-EED2-C02E-2D0C-196362F72AC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14:paraId="4FD7E9B3" w14:textId="77777777" w:rsidR="005469CB" w:rsidRDefault="005469CB" w:rsidP="00E51541">
      <w:pPr>
        <w:rPr>
          <w:rFonts w:ascii="Times New Roman" w:hAnsi="Times New Roman" w:cs="Times New Roman"/>
          <w:sz w:val="24"/>
          <w:szCs w:val="24"/>
        </w:rPr>
      </w:pPr>
    </w:p>
    <w:p w14:paraId="5CB73AED" w14:textId="567C24A0" w:rsidR="003745B7" w:rsidRDefault="005469CB" w:rsidP="00CB7367">
      <w:pPr>
        <w:jc w:val="both"/>
        <w:rPr>
          <w:rFonts w:ascii="Times New Roman" w:hAnsi="Times New Roman" w:cs="Times New Roman"/>
          <w:sz w:val="24"/>
          <w:szCs w:val="24"/>
        </w:rPr>
      </w:pPr>
      <w:r w:rsidRPr="009E408E">
        <w:rPr>
          <w:rFonts w:ascii="Times New Roman" w:hAnsi="Times New Roman" w:cs="Times New Roman"/>
          <w:sz w:val="24"/>
          <w:szCs w:val="24"/>
        </w:rPr>
        <w:t xml:space="preserve">U </w:t>
      </w:r>
      <w:r>
        <w:rPr>
          <w:rFonts w:ascii="Times New Roman" w:hAnsi="Times New Roman" w:cs="Times New Roman"/>
          <w:sz w:val="24"/>
          <w:szCs w:val="24"/>
        </w:rPr>
        <w:t>Bo</w:t>
      </w:r>
      <w:r w:rsidRPr="009E408E">
        <w:rPr>
          <w:rFonts w:ascii="Times New Roman" w:hAnsi="Times New Roman" w:cs="Times New Roman"/>
          <w:sz w:val="24"/>
          <w:szCs w:val="24"/>
        </w:rPr>
        <w:t>lnici u 202</w:t>
      </w:r>
      <w:r w:rsidR="00F04655">
        <w:rPr>
          <w:rFonts w:ascii="Times New Roman" w:hAnsi="Times New Roman" w:cs="Times New Roman"/>
          <w:sz w:val="24"/>
          <w:szCs w:val="24"/>
        </w:rPr>
        <w:t>5</w:t>
      </w:r>
      <w:r w:rsidRPr="009E408E">
        <w:rPr>
          <w:rFonts w:ascii="Times New Roman" w:hAnsi="Times New Roman" w:cs="Times New Roman"/>
          <w:sz w:val="24"/>
          <w:szCs w:val="24"/>
        </w:rPr>
        <w:t>. hospitalizirano</w:t>
      </w:r>
      <w:r>
        <w:rPr>
          <w:rFonts w:ascii="Times New Roman" w:hAnsi="Times New Roman" w:cs="Times New Roman"/>
          <w:sz w:val="24"/>
          <w:szCs w:val="24"/>
        </w:rPr>
        <w:t xml:space="preserve"> je</w:t>
      </w:r>
      <w:r w:rsidRPr="009E408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11</w:t>
      </w:r>
      <w:r w:rsidRPr="009E408E">
        <w:rPr>
          <w:rFonts w:ascii="Times New Roman" w:hAnsi="Times New Roman" w:cs="Times New Roman"/>
          <w:sz w:val="24"/>
          <w:szCs w:val="24"/>
        </w:rPr>
        <w:t>.</w:t>
      </w:r>
      <w:r w:rsidR="00F04655">
        <w:rPr>
          <w:rFonts w:ascii="Times New Roman" w:hAnsi="Times New Roman" w:cs="Times New Roman"/>
          <w:sz w:val="24"/>
          <w:szCs w:val="24"/>
        </w:rPr>
        <w:t>423</w:t>
      </w:r>
      <w:r w:rsidRPr="009E408E">
        <w:rPr>
          <w:rFonts w:ascii="Times New Roman" w:hAnsi="Times New Roman" w:cs="Times New Roman"/>
          <w:sz w:val="24"/>
          <w:szCs w:val="24"/>
        </w:rPr>
        <w:t xml:space="preserve"> pacijenata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076D12">
        <w:rPr>
          <w:rFonts w:ascii="Times New Roman" w:hAnsi="Times New Roman" w:cs="Times New Roman"/>
          <w:sz w:val="24"/>
          <w:szCs w:val="24"/>
        </w:rPr>
        <w:t xml:space="preserve"> </w:t>
      </w:r>
      <w:r w:rsidRPr="009E408E">
        <w:rPr>
          <w:rFonts w:ascii="Times New Roman" w:hAnsi="Times New Roman" w:cs="Times New Roman"/>
          <w:sz w:val="24"/>
          <w:szCs w:val="24"/>
        </w:rPr>
        <w:t xml:space="preserve">u specijalističkim ordinacijama i dijagnostičkim jedinicama obrađeno </w:t>
      </w:r>
      <w:r>
        <w:rPr>
          <w:rFonts w:ascii="Times New Roman" w:hAnsi="Times New Roman" w:cs="Times New Roman"/>
          <w:sz w:val="24"/>
          <w:szCs w:val="24"/>
        </w:rPr>
        <w:t>5</w:t>
      </w:r>
      <w:r w:rsidR="00F04655">
        <w:rPr>
          <w:rFonts w:ascii="Times New Roman" w:hAnsi="Times New Roman" w:cs="Times New Roman"/>
          <w:sz w:val="24"/>
          <w:szCs w:val="24"/>
        </w:rPr>
        <w:t>90</w:t>
      </w:r>
      <w:r w:rsidRPr="009E408E">
        <w:rPr>
          <w:rFonts w:ascii="Times New Roman" w:hAnsi="Times New Roman" w:cs="Times New Roman"/>
          <w:sz w:val="24"/>
          <w:szCs w:val="24"/>
        </w:rPr>
        <w:t>.</w:t>
      </w:r>
      <w:r w:rsidR="00F04655">
        <w:rPr>
          <w:rFonts w:ascii="Times New Roman" w:hAnsi="Times New Roman" w:cs="Times New Roman"/>
          <w:sz w:val="24"/>
          <w:szCs w:val="24"/>
        </w:rPr>
        <w:t>62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9E408E">
        <w:rPr>
          <w:rFonts w:ascii="Times New Roman" w:hAnsi="Times New Roman" w:cs="Times New Roman"/>
          <w:sz w:val="24"/>
          <w:szCs w:val="24"/>
        </w:rPr>
        <w:t xml:space="preserve"> slučajeva i pruženo 1.</w:t>
      </w:r>
      <w:r w:rsidR="003745B7">
        <w:rPr>
          <w:rFonts w:ascii="Times New Roman" w:hAnsi="Times New Roman" w:cs="Times New Roman"/>
          <w:sz w:val="24"/>
          <w:szCs w:val="24"/>
        </w:rPr>
        <w:t>750</w:t>
      </w:r>
      <w:r w:rsidRPr="009E408E">
        <w:rPr>
          <w:rFonts w:ascii="Times New Roman" w:hAnsi="Times New Roman" w:cs="Times New Roman"/>
          <w:sz w:val="24"/>
          <w:szCs w:val="24"/>
        </w:rPr>
        <w:t>.</w:t>
      </w:r>
      <w:r w:rsidR="003745B7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6</w:t>
      </w:r>
      <w:r w:rsidR="003745B7">
        <w:rPr>
          <w:rFonts w:ascii="Times New Roman" w:hAnsi="Times New Roman" w:cs="Times New Roman"/>
          <w:sz w:val="24"/>
          <w:szCs w:val="24"/>
        </w:rPr>
        <w:t>5</w:t>
      </w:r>
      <w:r w:rsidRPr="009E408E">
        <w:rPr>
          <w:rFonts w:ascii="Times New Roman" w:hAnsi="Times New Roman" w:cs="Times New Roman"/>
          <w:sz w:val="24"/>
          <w:szCs w:val="24"/>
        </w:rPr>
        <w:t xml:space="preserve"> usluga. Prosječno trajanje liječenja u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9E408E">
        <w:rPr>
          <w:rFonts w:ascii="Times New Roman" w:hAnsi="Times New Roman" w:cs="Times New Roman"/>
          <w:sz w:val="24"/>
          <w:szCs w:val="24"/>
        </w:rPr>
        <w:t>olnici je 4,</w:t>
      </w:r>
      <w:r w:rsidR="003745B7">
        <w:rPr>
          <w:rFonts w:ascii="Times New Roman" w:hAnsi="Times New Roman" w:cs="Times New Roman"/>
          <w:sz w:val="24"/>
          <w:szCs w:val="24"/>
        </w:rPr>
        <w:t>94</w:t>
      </w:r>
      <w:r w:rsidRPr="009E408E">
        <w:rPr>
          <w:rFonts w:ascii="Times New Roman" w:hAnsi="Times New Roman" w:cs="Times New Roman"/>
          <w:sz w:val="24"/>
          <w:szCs w:val="24"/>
        </w:rPr>
        <w:t xml:space="preserve"> dana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9E408E">
        <w:rPr>
          <w:rFonts w:ascii="Times New Roman" w:hAnsi="Times New Roman" w:cs="Times New Roman"/>
          <w:sz w:val="24"/>
          <w:szCs w:val="24"/>
        </w:rPr>
        <w:t xml:space="preserve">a tijekom godine prosječno je popunjeno </w:t>
      </w:r>
      <w:r w:rsidR="003745B7">
        <w:rPr>
          <w:rFonts w:ascii="Times New Roman" w:hAnsi="Times New Roman" w:cs="Times New Roman"/>
          <w:sz w:val="24"/>
          <w:szCs w:val="24"/>
        </w:rPr>
        <w:t>49</w:t>
      </w:r>
      <w:r w:rsidRPr="009E408E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>0</w:t>
      </w:r>
      <w:r w:rsidR="003745B7">
        <w:rPr>
          <w:rFonts w:ascii="Times New Roman" w:hAnsi="Times New Roman" w:cs="Times New Roman"/>
          <w:sz w:val="24"/>
          <w:szCs w:val="24"/>
        </w:rPr>
        <w:t>5</w:t>
      </w:r>
      <w:r w:rsidRPr="009E408E">
        <w:rPr>
          <w:rFonts w:ascii="Times New Roman" w:hAnsi="Times New Roman" w:cs="Times New Roman"/>
          <w:sz w:val="24"/>
          <w:szCs w:val="24"/>
        </w:rPr>
        <w:t>% postelja</w:t>
      </w:r>
      <w:r w:rsidR="003745B7">
        <w:rPr>
          <w:rFonts w:ascii="Times New Roman" w:hAnsi="Times New Roman" w:cs="Times New Roman"/>
          <w:sz w:val="24"/>
          <w:szCs w:val="24"/>
        </w:rPr>
        <w:t xml:space="preserve"> u odnosu na ugovoreni broj kreveta</w:t>
      </w:r>
      <w:r w:rsidRPr="009E408E">
        <w:rPr>
          <w:rFonts w:ascii="Times New Roman" w:hAnsi="Times New Roman" w:cs="Times New Roman"/>
          <w:sz w:val="24"/>
          <w:szCs w:val="24"/>
        </w:rPr>
        <w:t xml:space="preserve">. U dnevnoj bolnici liječeno je </w:t>
      </w:r>
      <w:r w:rsidR="003745B7">
        <w:rPr>
          <w:rFonts w:ascii="Times New Roman" w:hAnsi="Times New Roman" w:cs="Times New Roman"/>
          <w:sz w:val="24"/>
          <w:szCs w:val="24"/>
        </w:rPr>
        <w:t>29</w:t>
      </w:r>
      <w:r w:rsidRPr="009E408E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3</w:t>
      </w:r>
      <w:r w:rsidR="003745B7">
        <w:rPr>
          <w:rFonts w:ascii="Times New Roman" w:hAnsi="Times New Roman" w:cs="Times New Roman"/>
          <w:sz w:val="24"/>
          <w:szCs w:val="24"/>
        </w:rPr>
        <w:t>62</w:t>
      </w:r>
      <w:r w:rsidRPr="009E408E">
        <w:rPr>
          <w:rFonts w:ascii="Times New Roman" w:hAnsi="Times New Roman" w:cs="Times New Roman"/>
          <w:sz w:val="24"/>
          <w:szCs w:val="24"/>
        </w:rPr>
        <w:t xml:space="preserve"> bolesnika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3745B7">
        <w:rPr>
          <w:rFonts w:ascii="Times New Roman" w:hAnsi="Times New Roman" w:cs="Times New Roman"/>
          <w:sz w:val="24"/>
          <w:szCs w:val="24"/>
        </w:rPr>
        <w:t xml:space="preserve">što je </w:t>
      </w:r>
      <w:bookmarkStart w:id="18" w:name="_Hlk192841108"/>
      <w:r w:rsidR="003745B7">
        <w:rPr>
          <w:rFonts w:ascii="Times New Roman" w:hAnsi="Times New Roman" w:cs="Times New Roman"/>
          <w:sz w:val="24"/>
          <w:szCs w:val="24"/>
        </w:rPr>
        <w:t>manje nego u 2024. godini</w:t>
      </w:r>
      <w:r w:rsidR="006A0BE7">
        <w:rPr>
          <w:rFonts w:ascii="Times New Roman" w:hAnsi="Times New Roman" w:cs="Times New Roman"/>
          <w:sz w:val="24"/>
          <w:szCs w:val="24"/>
        </w:rPr>
        <w:t xml:space="preserve"> za 3.051 bolesnika</w:t>
      </w:r>
      <w:r w:rsidR="00A33BEA">
        <w:rPr>
          <w:rFonts w:ascii="Times New Roman" w:hAnsi="Times New Roman" w:cs="Times New Roman"/>
          <w:sz w:val="24"/>
          <w:szCs w:val="24"/>
        </w:rPr>
        <w:t xml:space="preserve">, ali je povećanje </w:t>
      </w:r>
      <w:r w:rsidR="00C55DA2">
        <w:rPr>
          <w:rFonts w:ascii="Times New Roman" w:hAnsi="Times New Roman" w:cs="Times New Roman"/>
          <w:sz w:val="24"/>
          <w:szCs w:val="24"/>
        </w:rPr>
        <w:t xml:space="preserve">za 986 bolesnika </w:t>
      </w:r>
      <w:r w:rsidR="00A33BEA">
        <w:rPr>
          <w:rFonts w:ascii="Times New Roman" w:hAnsi="Times New Roman" w:cs="Times New Roman"/>
          <w:sz w:val="24"/>
          <w:szCs w:val="24"/>
        </w:rPr>
        <w:t>u odnosu na 2023. godinu</w:t>
      </w:r>
      <w:r w:rsidR="003745B7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EFF3F0A" w14:textId="294BB464" w:rsidR="006A0BE7" w:rsidRDefault="006A0BE7" w:rsidP="00CB736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Pokazatelj smanjenja listi čekanja nije ostvaren</w:t>
      </w:r>
      <w:r w:rsidR="004B1580">
        <w:rPr>
          <w:rFonts w:ascii="Times New Roman" w:hAnsi="Times New Roman" w:cs="Times New Roman"/>
          <w:sz w:val="24"/>
          <w:szCs w:val="24"/>
        </w:rPr>
        <w:t xml:space="preserve"> </w:t>
      </w:r>
      <w:r w:rsidR="00A33BEA" w:rsidRPr="00A33BEA">
        <w:rPr>
          <w:rFonts w:ascii="Times New Roman" w:hAnsi="Times New Roman" w:cs="Times New Roman"/>
          <w:sz w:val="24"/>
          <w:szCs w:val="24"/>
        </w:rPr>
        <w:t>jer sve više ljudi ide na pretrage, a broj liječnika i uređaja je isti</w:t>
      </w:r>
      <w:r w:rsidR="004B1580" w:rsidRPr="00A33BEA">
        <w:rPr>
          <w:rFonts w:ascii="Times New Roman" w:hAnsi="Times New Roman" w:cs="Times New Roman"/>
          <w:sz w:val="24"/>
          <w:szCs w:val="24"/>
        </w:rPr>
        <w:t>, dok je</w:t>
      </w:r>
      <w:r w:rsidR="004B1580">
        <w:rPr>
          <w:rFonts w:ascii="Times New Roman" w:hAnsi="Times New Roman" w:cs="Times New Roman"/>
          <w:sz w:val="24"/>
          <w:szCs w:val="24"/>
        </w:rPr>
        <w:t xml:space="preserve"> povećanje fakturirane realizacije ostvareno</w:t>
      </w:r>
      <w:r w:rsidR="00C06EEC">
        <w:rPr>
          <w:rFonts w:ascii="Times New Roman" w:hAnsi="Times New Roman" w:cs="Times New Roman"/>
          <w:sz w:val="24"/>
          <w:szCs w:val="24"/>
        </w:rPr>
        <w:t xml:space="preserve"> i povećana je gotovo za duplo u odnosu na 2021. godinu.</w:t>
      </w:r>
    </w:p>
    <w:p w14:paraId="0D256EBC" w14:textId="464B5A44" w:rsidR="00CB7367" w:rsidRDefault="00CB7367" w:rsidP="00CB7367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0806F4">
        <w:rPr>
          <w:rFonts w:ascii="Times New Roman" w:hAnsi="Times New Roman" w:cs="Times New Roman"/>
          <w:i/>
          <w:iCs/>
          <w:sz w:val="24"/>
          <w:szCs w:val="24"/>
        </w:rPr>
        <w:lastRenderedPageBreak/>
        <w:t xml:space="preserve">Grafikon </w:t>
      </w:r>
      <w:r>
        <w:rPr>
          <w:rFonts w:ascii="Times New Roman" w:hAnsi="Times New Roman" w:cs="Times New Roman"/>
          <w:i/>
          <w:iCs/>
          <w:sz w:val="24"/>
          <w:szCs w:val="24"/>
        </w:rPr>
        <w:t>4</w:t>
      </w:r>
      <w:r w:rsidRPr="006A0BE7">
        <w:rPr>
          <w:rFonts w:ascii="Times New Roman" w:hAnsi="Times New Roman" w:cs="Times New Roman"/>
          <w:i/>
          <w:iCs/>
          <w:sz w:val="24"/>
          <w:szCs w:val="24"/>
        </w:rPr>
        <w:t>: Smanjenje liste čekanja</w:t>
      </w:r>
    </w:p>
    <w:p w14:paraId="631D8EC6" w14:textId="46C28C8E" w:rsidR="006A0BE7" w:rsidRPr="000806F4" w:rsidRDefault="006A0BE7" w:rsidP="00CB7367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noProof/>
        </w:rPr>
        <w:drawing>
          <wp:inline distT="0" distB="0" distL="0" distR="0" wp14:anchorId="3096EE29" wp14:editId="53A943CC">
            <wp:extent cx="5619750" cy="7724775"/>
            <wp:effectExtent l="0" t="0" r="0" b="9525"/>
            <wp:docPr id="1616220499" name="Grafikon 1">
              <a:extLst xmlns:a="http://schemas.openxmlformats.org/drawingml/2006/main">
                <a:ext uri="{FF2B5EF4-FFF2-40B4-BE49-F238E27FC236}">
                  <a16:creationId xmlns:a16="http://schemas.microsoft.com/office/drawing/2014/main" id="{F829F779-6184-9CAB-DA07-44BE35742D1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bookmarkEnd w:id="18"/>
    <w:p w14:paraId="0FB04F6D" w14:textId="14734F43" w:rsidR="0089561E" w:rsidRDefault="0089561E" w:rsidP="00E515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4B912A2" w14:textId="10BEAEF1" w:rsidR="00CB7367" w:rsidRDefault="00CB7367" w:rsidP="00CB7367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0806F4">
        <w:rPr>
          <w:rFonts w:ascii="Times New Roman" w:hAnsi="Times New Roman" w:cs="Times New Roman"/>
          <w:i/>
          <w:iCs/>
          <w:sz w:val="24"/>
          <w:szCs w:val="24"/>
        </w:rPr>
        <w:lastRenderedPageBreak/>
        <w:t xml:space="preserve">Grafikon </w:t>
      </w:r>
      <w:r>
        <w:rPr>
          <w:rFonts w:ascii="Times New Roman" w:hAnsi="Times New Roman" w:cs="Times New Roman"/>
          <w:i/>
          <w:iCs/>
          <w:sz w:val="24"/>
          <w:szCs w:val="24"/>
        </w:rPr>
        <w:t>5</w:t>
      </w:r>
      <w:r w:rsidRPr="000806F4">
        <w:rPr>
          <w:rFonts w:ascii="Times New Roman" w:hAnsi="Times New Roman" w:cs="Times New Roman"/>
          <w:i/>
          <w:iCs/>
          <w:sz w:val="24"/>
          <w:szCs w:val="24"/>
        </w:rPr>
        <w:t xml:space="preserve">: </w:t>
      </w:r>
      <w:r w:rsidRPr="00273913">
        <w:rPr>
          <w:rFonts w:ascii="Times New Roman" w:hAnsi="Times New Roman" w:cs="Times New Roman"/>
          <w:i/>
          <w:iCs/>
          <w:sz w:val="24"/>
          <w:szCs w:val="24"/>
        </w:rPr>
        <w:t>Povećanje fakturirane realizacije</w:t>
      </w:r>
    </w:p>
    <w:p w14:paraId="0E910CC0" w14:textId="479589A0" w:rsidR="00675E3A" w:rsidRDefault="00273913" w:rsidP="00CB7367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noProof/>
        </w:rPr>
        <w:drawing>
          <wp:inline distT="0" distB="0" distL="0" distR="0" wp14:anchorId="4ECDAB2C" wp14:editId="68D1714D">
            <wp:extent cx="5791200" cy="3867150"/>
            <wp:effectExtent l="0" t="0" r="0" b="0"/>
            <wp:docPr id="935566356" name="Grafikon 1">
              <a:extLst xmlns:a="http://schemas.openxmlformats.org/drawingml/2006/main">
                <a:ext uri="{FF2B5EF4-FFF2-40B4-BE49-F238E27FC236}">
                  <a16:creationId xmlns:a16="http://schemas.microsoft.com/office/drawing/2014/main" id="{D2A4E1A1-D30E-5EE0-1F19-9B1F19DBA00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14:paraId="29661C4D" w14:textId="6D9C3255" w:rsidR="00675E3A" w:rsidRDefault="00675E3A" w:rsidP="00675E3A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0806F4">
        <w:rPr>
          <w:rFonts w:ascii="Times New Roman" w:hAnsi="Times New Roman" w:cs="Times New Roman"/>
          <w:i/>
          <w:iCs/>
          <w:sz w:val="24"/>
          <w:szCs w:val="24"/>
        </w:rPr>
        <w:t xml:space="preserve">Grafikon </w:t>
      </w:r>
      <w:r>
        <w:rPr>
          <w:rFonts w:ascii="Times New Roman" w:hAnsi="Times New Roman" w:cs="Times New Roman"/>
          <w:i/>
          <w:iCs/>
          <w:sz w:val="24"/>
          <w:szCs w:val="24"/>
        </w:rPr>
        <w:t>6</w:t>
      </w:r>
      <w:r w:rsidRPr="000806F4">
        <w:rPr>
          <w:rFonts w:ascii="Times New Roman" w:hAnsi="Times New Roman" w:cs="Times New Roman"/>
          <w:i/>
          <w:iCs/>
          <w:sz w:val="24"/>
          <w:szCs w:val="24"/>
        </w:rPr>
        <w:t xml:space="preserve">: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Fakturirana </w:t>
      </w:r>
      <w:r w:rsidRPr="00273913">
        <w:rPr>
          <w:rFonts w:ascii="Times New Roman" w:hAnsi="Times New Roman" w:cs="Times New Roman"/>
          <w:i/>
          <w:iCs/>
          <w:sz w:val="24"/>
          <w:szCs w:val="24"/>
        </w:rPr>
        <w:t>realizacija po djelatnostima</w:t>
      </w:r>
    </w:p>
    <w:p w14:paraId="23D6C08C" w14:textId="09286726" w:rsidR="00273913" w:rsidRDefault="00273913" w:rsidP="00675E3A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noProof/>
        </w:rPr>
        <w:drawing>
          <wp:inline distT="0" distB="0" distL="0" distR="0" wp14:anchorId="6E09DE11" wp14:editId="3F8EB8FE">
            <wp:extent cx="5800725" cy="3952875"/>
            <wp:effectExtent l="0" t="0" r="9525" b="9525"/>
            <wp:docPr id="896871191" name="Grafikon 1">
              <a:extLst xmlns:a="http://schemas.openxmlformats.org/drawingml/2006/main">
                <a:ext uri="{FF2B5EF4-FFF2-40B4-BE49-F238E27FC236}">
                  <a16:creationId xmlns:a16="http://schemas.microsoft.com/office/drawing/2014/main" id="{BC3F399E-ADBF-B5B4-A12A-D1960F4C65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14:paraId="3E349876" w14:textId="1A3925A9" w:rsidR="005966B3" w:rsidRDefault="00961632" w:rsidP="00A06C95">
      <w:pPr>
        <w:pStyle w:val="Naslov1"/>
      </w:pPr>
      <w:bookmarkStart w:id="19" w:name="_Toc224120339"/>
      <w:r>
        <w:lastRenderedPageBreak/>
        <w:t>F</w:t>
      </w:r>
      <w:r w:rsidR="005966B3" w:rsidRPr="00C607AE">
        <w:t>inancijsk</w:t>
      </w:r>
      <w:r w:rsidR="00A96141">
        <w:t>i</w:t>
      </w:r>
      <w:r w:rsidR="005966B3" w:rsidRPr="00C607AE">
        <w:t xml:space="preserve"> </w:t>
      </w:r>
      <w:r w:rsidR="00A96141">
        <w:t>izvještaji</w:t>
      </w:r>
      <w:bookmarkEnd w:id="19"/>
    </w:p>
    <w:p w14:paraId="40EBFB2B" w14:textId="77777777" w:rsidR="00AD7B56" w:rsidRPr="00AD7B56" w:rsidRDefault="00AD7B56" w:rsidP="00AD7B56"/>
    <w:p w14:paraId="0E7B3CFF" w14:textId="76737E50" w:rsidR="00C7153F" w:rsidRDefault="00C7153F" w:rsidP="00E320B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Financijsko poslovanje</w:t>
      </w:r>
      <w:r w:rsidR="00977A3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Bolnice </w:t>
      </w:r>
      <w:r w:rsidR="00977A36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ajbolje se može vidjeti u pokazateljima financijskog poslovanja u Tablici </w:t>
      </w:r>
      <w:r w:rsidR="00F30B39"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>.</w:t>
      </w:r>
      <w:r w:rsidR="00C72D95">
        <w:rPr>
          <w:rFonts w:ascii="Times New Roman" w:hAnsi="Times New Roman" w:cs="Times New Roman"/>
          <w:sz w:val="24"/>
          <w:szCs w:val="24"/>
        </w:rPr>
        <w:t xml:space="preserve"> gdje se vide prihodi, primici, rashodi i izdaci po vrstama </w:t>
      </w:r>
      <w:r w:rsidR="000C1BA6">
        <w:rPr>
          <w:rFonts w:ascii="Times New Roman" w:hAnsi="Times New Roman" w:cs="Times New Roman"/>
          <w:sz w:val="24"/>
          <w:szCs w:val="24"/>
        </w:rPr>
        <w:t xml:space="preserve">od </w:t>
      </w:r>
      <w:r w:rsidR="00C72D95">
        <w:rPr>
          <w:rFonts w:ascii="Times New Roman" w:hAnsi="Times New Roman" w:cs="Times New Roman"/>
          <w:sz w:val="24"/>
          <w:szCs w:val="24"/>
        </w:rPr>
        <w:t>2022.</w:t>
      </w:r>
      <w:r w:rsidR="000C1BA6">
        <w:rPr>
          <w:rFonts w:ascii="Times New Roman" w:hAnsi="Times New Roman" w:cs="Times New Roman"/>
          <w:sz w:val="24"/>
          <w:szCs w:val="24"/>
        </w:rPr>
        <w:t xml:space="preserve"> do </w:t>
      </w:r>
      <w:r w:rsidR="00002AA2">
        <w:rPr>
          <w:rFonts w:ascii="Times New Roman" w:hAnsi="Times New Roman" w:cs="Times New Roman"/>
          <w:sz w:val="24"/>
          <w:szCs w:val="24"/>
        </w:rPr>
        <w:t xml:space="preserve"> </w:t>
      </w:r>
      <w:r w:rsidR="00C72D95">
        <w:rPr>
          <w:rFonts w:ascii="Times New Roman" w:hAnsi="Times New Roman" w:cs="Times New Roman"/>
          <w:sz w:val="24"/>
          <w:szCs w:val="24"/>
        </w:rPr>
        <w:t>202</w:t>
      </w:r>
      <w:r w:rsidR="000C1BA6">
        <w:rPr>
          <w:rFonts w:ascii="Times New Roman" w:hAnsi="Times New Roman" w:cs="Times New Roman"/>
          <w:sz w:val="24"/>
          <w:szCs w:val="24"/>
        </w:rPr>
        <w:t>5</w:t>
      </w:r>
      <w:r w:rsidR="00C72D95">
        <w:rPr>
          <w:rFonts w:ascii="Times New Roman" w:hAnsi="Times New Roman" w:cs="Times New Roman"/>
          <w:sz w:val="24"/>
          <w:szCs w:val="24"/>
        </w:rPr>
        <w:t>. godin</w:t>
      </w:r>
      <w:r w:rsidR="000C1BA6">
        <w:rPr>
          <w:rFonts w:ascii="Times New Roman" w:hAnsi="Times New Roman" w:cs="Times New Roman"/>
          <w:sz w:val="24"/>
          <w:szCs w:val="24"/>
        </w:rPr>
        <w:t>e</w:t>
      </w:r>
      <w:r w:rsidR="00C72D95">
        <w:rPr>
          <w:rFonts w:ascii="Times New Roman" w:hAnsi="Times New Roman" w:cs="Times New Roman"/>
          <w:sz w:val="24"/>
          <w:szCs w:val="24"/>
        </w:rPr>
        <w:t>.</w:t>
      </w:r>
    </w:p>
    <w:p w14:paraId="05C15C14" w14:textId="39088F4A" w:rsidR="006604DC" w:rsidRDefault="005B6A2E" w:rsidP="00C72D9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Prihodi od HZZO-a se kontinuirano povećavaju s promjenama cijena zdravstvenih usluga </w:t>
      </w:r>
      <w:r w:rsidR="006604DC">
        <w:rPr>
          <w:rFonts w:ascii="Times New Roman" w:hAnsi="Times New Roman" w:cs="Times New Roman"/>
          <w:sz w:val="24"/>
          <w:szCs w:val="24"/>
        </w:rPr>
        <w:t>i povećanjem mjesečnih limita</w:t>
      </w:r>
      <w:r w:rsidR="000C1BA6">
        <w:rPr>
          <w:rFonts w:ascii="Times New Roman" w:hAnsi="Times New Roman" w:cs="Times New Roman"/>
          <w:sz w:val="24"/>
          <w:szCs w:val="24"/>
        </w:rPr>
        <w:t xml:space="preserve">, koje utječe i na povećanje prihoda od dopunskog </w:t>
      </w:r>
      <w:r w:rsidR="00F30B39">
        <w:rPr>
          <w:rFonts w:ascii="Times New Roman" w:hAnsi="Times New Roman" w:cs="Times New Roman"/>
          <w:sz w:val="24"/>
          <w:szCs w:val="24"/>
        </w:rPr>
        <w:t xml:space="preserve">zdravstvenog </w:t>
      </w:r>
      <w:r w:rsidR="000C1BA6">
        <w:rPr>
          <w:rFonts w:ascii="Times New Roman" w:hAnsi="Times New Roman" w:cs="Times New Roman"/>
          <w:sz w:val="24"/>
          <w:szCs w:val="24"/>
        </w:rPr>
        <w:t>osiguranja. P</w:t>
      </w:r>
      <w:r w:rsidR="00C72D95" w:rsidRPr="009E408E">
        <w:rPr>
          <w:rFonts w:ascii="Times New Roman" w:hAnsi="Times New Roman" w:cs="Times New Roman"/>
          <w:sz w:val="24"/>
          <w:szCs w:val="24"/>
        </w:rPr>
        <w:t>rihod</w:t>
      </w:r>
      <w:r w:rsidR="000C1BA6">
        <w:rPr>
          <w:rFonts w:ascii="Times New Roman" w:hAnsi="Times New Roman" w:cs="Times New Roman"/>
          <w:sz w:val="24"/>
          <w:szCs w:val="24"/>
        </w:rPr>
        <w:t xml:space="preserve">i od središnjeg proračuna ovise o </w:t>
      </w:r>
      <w:r w:rsidR="00AC6C49">
        <w:rPr>
          <w:rFonts w:ascii="Times New Roman" w:hAnsi="Times New Roman" w:cs="Times New Roman"/>
          <w:sz w:val="24"/>
          <w:szCs w:val="24"/>
        </w:rPr>
        <w:t xml:space="preserve">prihodima za financiranje otplate kredita, financiranje nabave opreme, te </w:t>
      </w:r>
      <w:r w:rsidR="00F30B39">
        <w:rPr>
          <w:rFonts w:ascii="Times New Roman" w:hAnsi="Times New Roman" w:cs="Times New Roman"/>
          <w:sz w:val="24"/>
          <w:szCs w:val="24"/>
        </w:rPr>
        <w:t>od</w:t>
      </w:r>
      <w:r w:rsidR="00AC6C49">
        <w:rPr>
          <w:rFonts w:ascii="Times New Roman" w:hAnsi="Times New Roman" w:cs="Times New Roman"/>
          <w:sz w:val="24"/>
          <w:szCs w:val="24"/>
        </w:rPr>
        <w:t xml:space="preserve"> 2024. i 2025.godin</w:t>
      </w:r>
      <w:r w:rsidR="00F30B39">
        <w:rPr>
          <w:rFonts w:ascii="Times New Roman" w:hAnsi="Times New Roman" w:cs="Times New Roman"/>
          <w:sz w:val="24"/>
          <w:szCs w:val="24"/>
        </w:rPr>
        <w:t>e</w:t>
      </w:r>
      <w:r w:rsidR="00AC6C49">
        <w:rPr>
          <w:rFonts w:ascii="Times New Roman" w:hAnsi="Times New Roman" w:cs="Times New Roman"/>
          <w:sz w:val="24"/>
          <w:szCs w:val="24"/>
        </w:rPr>
        <w:t xml:space="preserve"> </w:t>
      </w:r>
      <w:r w:rsidR="006604DC">
        <w:rPr>
          <w:rFonts w:ascii="Times New Roman" w:hAnsi="Times New Roman" w:cs="Times New Roman"/>
          <w:sz w:val="24"/>
          <w:szCs w:val="24"/>
        </w:rPr>
        <w:t xml:space="preserve"> </w:t>
      </w:r>
      <w:r w:rsidR="00AC6C49">
        <w:rPr>
          <w:rFonts w:ascii="Times New Roman" w:hAnsi="Times New Roman" w:cs="Times New Roman"/>
          <w:sz w:val="24"/>
          <w:szCs w:val="24"/>
        </w:rPr>
        <w:t>o visini premije osiguranja.</w:t>
      </w:r>
    </w:p>
    <w:p w14:paraId="631D7F20" w14:textId="020BBA3E" w:rsidR="00AC6C49" w:rsidRDefault="00B901FD" w:rsidP="00AC6C49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202</w:t>
      </w:r>
      <w:r w:rsidR="00AC6C49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. godini iz sredstva državnog proračuna dobili smo</w:t>
      </w:r>
      <w:r w:rsidR="00B753E7">
        <w:rPr>
          <w:rFonts w:ascii="Times New Roman" w:hAnsi="Times New Roman" w:cs="Times New Roman"/>
          <w:sz w:val="24"/>
          <w:szCs w:val="24"/>
        </w:rPr>
        <w:t xml:space="preserve"> ukupno 4.427.330,00 eura, od toga</w:t>
      </w:r>
      <w:r>
        <w:rPr>
          <w:rFonts w:ascii="Times New Roman" w:hAnsi="Times New Roman" w:cs="Times New Roman"/>
          <w:sz w:val="24"/>
          <w:szCs w:val="24"/>
        </w:rPr>
        <w:t xml:space="preserve"> za </w:t>
      </w:r>
      <w:r w:rsidR="00AC6C49">
        <w:rPr>
          <w:rFonts w:ascii="Times New Roman" w:hAnsi="Times New Roman" w:cs="Times New Roman"/>
          <w:sz w:val="24"/>
          <w:szCs w:val="24"/>
        </w:rPr>
        <w:t>opremanje bolnice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C6C49" w:rsidRPr="00AC6C49">
        <w:rPr>
          <w:rFonts w:ascii="Times New Roman" w:hAnsi="Times New Roman" w:cs="Times New Roman"/>
          <w:sz w:val="24"/>
          <w:szCs w:val="24"/>
        </w:rPr>
        <w:t>1.259.237,87</w:t>
      </w:r>
      <w:r w:rsidR="00AC6C4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eura</w:t>
      </w:r>
      <w:r w:rsidR="00AC6C49">
        <w:rPr>
          <w:rFonts w:ascii="Times New Roman" w:hAnsi="Times New Roman" w:cs="Times New Roman"/>
          <w:sz w:val="24"/>
          <w:szCs w:val="24"/>
        </w:rPr>
        <w:t xml:space="preserve">, </w:t>
      </w:r>
      <w:r w:rsidR="00AC6C49" w:rsidRPr="00567473">
        <w:rPr>
          <w:rFonts w:ascii="Times New Roman" w:hAnsi="Times New Roman"/>
          <w:sz w:val="24"/>
          <w:szCs w:val="24"/>
        </w:rPr>
        <w:t>za otplatu glavnice primljenih kredita</w:t>
      </w:r>
      <w:r w:rsidR="00AC6C49">
        <w:rPr>
          <w:rFonts w:ascii="Times New Roman" w:hAnsi="Times New Roman"/>
          <w:sz w:val="24"/>
          <w:szCs w:val="24"/>
        </w:rPr>
        <w:t xml:space="preserve"> u iznosu od 1.747.517 eura,  za kamate u iznosu od 440.529,00 eura temeljem </w:t>
      </w:r>
      <w:r w:rsidR="00AC6C49" w:rsidRPr="0063382D">
        <w:rPr>
          <w:rFonts w:ascii="Times New Roman" w:hAnsi="Times New Roman"/>
          <w:sz w:val="24"/>
          <w:szCs w:val="24"/>
        </w:rPr>
        <w:t>Sporazum</w:t>
      </w:r>
      <w:r w:rsidR="00AC6C49">
        <w:rPr>
          <w:rFonts w:ascii="Times New Roman" w:hAnsi="Times New Roman"/>
          <w:sz w:val="24"/>
          <w:szCs w:val="24"/>
        </w:rPr>
        <w:t>a</w:t>
      </w:r>
      <w:r w:rsidR="00AC6C49" w:rsidRPr="0063382D">
        <w:rPr>
          <w:rFonts w:ascii="Times New Roman" w:hAnsi="Times New Roman"/>
          <w:sz w:val="24"/>
          <w:szCs w:val="24"/>
        </w:rPr>
        <w:t xml:space="preserve"> o</w:t>
      </w:r>
      <w:r w:rsidR="00AC6C49" w:rsidRPr="00A833D5">
        <w:rPr>
          <w:rFonts w:ascii="Times New Roman" w:hAnsi="Times New Roman"/>
          <w:sz w:val="24"/>
          <w:szCs w:val="24"/>
        </w:rPr>
        <w:t xml:space="preserve"> financiranju nastavka realizacije projekta izgradnje i opremanja nove zgrade Opće bolnice „ Dr. Anđelko Višić“ Bjelovar</w:t>
      </w:r>
      <w:r w:rsidR="00AC6C49">
        <w:rPr>
          <w:rFonts w:ascii="Times New Roman" w:hAnsi="Times New Roman"/>
          <w:sz w:val="24"/>
          <w:szCs w:val="24"/>
        </w:rPr>
        <w:t xml:space="preserve"> od 27.04.2023. godine, MIZ klasa: 984-01/23-02/01, urbroj:534-07-2/1-23-14, za plaćanje premije o</w:t>
      </w:r>
      <w:r w:rsidR="00AC6C49" w:rsidRPr="00AC6C49">
        <w:rPr>
          <w:rFonts w:ascii="Times New Roman" w:hAnsi="Times New Roman"/>
          <w:sz w:val="24"/>
          <w:szCs w:val="24"/>
        </w:rPr>
        <w:t>siguranja imovine i premije za profesionalnu odgovornost  442.822,91 eura, te za sanaciju</w:t>
      </w:r>
      <w:r w:rsidR="00F30B39">
        <w:rPr>
          <w:rFonts w:ascii="Times New Roman" w:hAnsi="Times New Roman"/>
          <w:sz w:val="24"/>
          <w:szCs w:val="24"/>
        </w:rPr>
        <w:t xml:space="preserve"> </w:t>
      </w:r>
      <w:r w:rsidR="00F30B39" w:rsidRPr="00AC6C49">
        <w:rPr>
          <w:rFonts w:ascii="Times New Roman" w:hAnsi="Times New Roman"/>
          <w:sz w:val="24"/>
          <w:szCs w:val="24"/>
        </w:rPr>
        <w:t>537.228,00 eura</w:t>
      </w:r>
      <w:r w:rsidR="00AC6C49" w:rsidRPr="00AC6C49">
        <w:rPr>
          <w:rFonts w:ascii="Times New Roman" w:hAnsi="Times New Roman"/>
          <w:sz w:val="24"/>
          <w:szCs w:val="24"/>
        </w:rPr>
        <w:t>, odnosno plaćanje računa dobavljač</w:t>
      </w:r>
      <w:r w:rsidR="00F30B39">
        <w:rPr>
          <w:rFonts w:ascii="Times New Roman" w:hAnsi="Times New Roman"/>
          <w:sz w:val="24"/>
          <w:szCs w:val="24"/>
        </w:rPr>
        <w:t>ima</w:t>
      </w:r>
      <w:r w:rsidR="00AC6C49" w:rsidRPr="00AC6C49">
        <w:rPr>
          <w:rFonts w:ascii="Times New Roman" w:hAnsi="Times New Roman"/>
          <w:sz w:val="24"/>
          <w:szCs w:val="24"/>
        </w:rPr>
        <w:t xml:space="preserve"> za lijekove i potrošni medicinski materijal.</w:t>
      </w:r>
    </w:p>
    <w:p w14:paraId="70F849DC" w14:textId="5A59251C" w:rsidR="00B753E7" w:rsidRDefault="00B753E7" w:rsidP="00AC6C49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Prihodi od pruženih usluga, prihodi od ostalih korisnika </w:t>
      </w:r>
      <w:r w:rsidR="0053389A">
        <w:rPr>
          <w:rFonts w:ascii="Times New Roman" w:hAnsi="Times New Roman"/>
          <w:sz w:val="24"/>
          <w:szCs w:val="24"/>
        </w:rPr>
        <w:t>i prihodi od participacije imaju trend rasta.</w:t>
      </w:r>
    </w:p>
    <w:p w14:paraId="31945B54" w14:textId="03C60617" w:rsidR="00CE7DD2" w:rsidRDefault="00CE7DD2" w:rsidP="00AC6C49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Ostali i izvanredni prihodi </w:t>
      </w:r>
      <w:r w:rsidR="00AE7F70">
        <w:rPr>
          <w:rFonts w:ascii="Times New Roman" w:hAnsi="Times New Roman"/>
          <w:sz w:val="24"/>
          <w:szCs w:val="24"/>
        </w:rPr>
        <w:t>vezani su za</w:t>
      </w:r>
      <w:r w:rsidR="0043454B">
        <w:rPr>
          <w:rFonts w:ascii="Times New Roman" w:hAnsi="Times New Roman"/>
          <w:sz w:val="24"/>
          <w:szCs w:val="24"/>
        </w:rPr>
        <w:t xml:space="preserve"> prihode od tekućih i kapitalnih donacija  fizičkih osoba, trgovačkih društava, pomoći Grada Bjelovara i Bjelovarsko bilogorske županije te prihoda temeljem sudskih presuda.</w:t>
      </w:r>
    </w:p>
    <w:p w14:paraId="14E50509" w14:textId="381E5BB8" w:rsidR="0043454B" w:rsidRPr="00AC6C49" w:rsidRDefault="0043454B" w:rsidP="00AC6C49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Primici od financijske imovine vezani su za prihode po ovrhama za troškove</w:t>
      </w:r>
      <w:r w:rsidR="00F3027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javnih bilježnika</w:t>
      </w:r>
      <w:r w:rsidR="00F3027D">
        <w:rPr>
          <w:rFonts w:ascii="Times New Roman" w:hAnsi="Times New Roman"/>
          <w:sz w:val="24"/>
          <w:szCs w:val="24"/>
        </w:rPr>
        <w:t xml:space="preserve"> i obračunatih kamata</w:t>
      </w:r>
      <w:r>
        <w:rPr>
          <w:rFonts w:ascii="Times New Roman" w:hAnsi="Times New Roman"/>
          <w:sz w:val="24"/>
          <w:szCs w:val="24"/>
        </w:rPr>
        <w:t>.</w:t>
      </w:r>
    </w:p>
    <w:p w14:paraId="636BD622" w14:textId="26728C84" w:rsidR="009E7A88" w:rsidRPr="009E7A88" w:rsidRDefault="002E0924" w:rsidP="009E7A88">
      <w:pPr>
        <w:jc w:val="both"/>
        <w:rPr>
          <w:rFonts w:ascii="Times New Roman" w:hAnsi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</w:t>
      </w:r>
      <w:r w:rsidR="00C72D95" w:rsidRPr="009E408E">
        <w:rPr>
          <w:rFonts w:ascii="Times New Roman" w:hAnsi="Times New Roman" w:cs="Times New Roman"/>
          <w:sz w:val="24"/>
          <w:szCs w:val="24"/>
        </w:rPr>
        <w:t xml:space="preserve">aterijalni rashodi </w:t>
      </w:r>
      <w:r>
        <w:rPr>
          <w:rFonts w:ascii="Times New Roman" w:hAnsi="Times New Roman" w:cs="Times New Roman"/>
          <w:sz w:val="24"/>
          <w:szCs w:val="24"/>
        </w:rPr>
        <w:t xml:space="preserve"> i rashodi za zaposlene </w:t>
      </w:r>
      <w:r w:rsidR="00227C35">
        <w:rPr>
          <w:rFonts w:ascii="Times New Roman" w:hAnsi="Times New Roman" w:cs="Times New Roman"/>
          <w:sz w:val="24"/>
          <w:szCs w:val="24"/>
        </w:rPr>
        <w:t>svake godine se povećavaju</w:t>
      </w:r>
      <w:r w:rsidR="00C72D95" w:rsidRPr="009E408E">
        <w:rPr>
          <w:rFonts w:ascii="Times New Roman" w:hAnsi="Times New Roman" w:cs="Times New Roman"/>
          <w:sz w:val="24"/>
          <w:szCs w:val="24"/>
        </w:rPr>
        <w:t xml:space="preserve"> zbog </w:t>
      </w:r>
      <w:r>
        <w:rPr>
          <w:rFonts w:ascii="Times New Roman" w:hAnsi="Times New Roman" w:cs="Times New Roman"/>
          <w:sz w:val="24"/>
          <w:szCs w:val="24"/>
        </w:rPr>
        <w:t xml:space="preserve">povećanja cijena  materijala te </w:t>
      </w:r>
      <w:r w:rsidR="00C72D95" w:rsidRPr="009E408E">
        <w:rPr>
          <w:rFonts w:ascii="Times New Roman" w:hAnsi="Times New Roman" w:cs="Times New Roman"/>
          <w:sz w:val="24"/>
          <w:szCs w:val="24"/>
        </w:rPr>
        <w:t>povećane osnovice za izračun plaća i pr</w:t>
      </w:r>
      <w:r w:rsidR="00C72D95">
        <w:rPr>
          <w:rFonts w:ascii="Times New Roman" w:hAnsi="Times New Roman" w:cs="Times New Roman"/>
          <w:sz w:val="24"/>
          <w:szCs w:val="24"/>
        </w:rPr>
        <w:t>o</w:t>
      </w:r>
      <w:r w:rsidR="00C72D95" w:rsidRPr="009E408E">
        <w:rPr>
          <w:rFonts w:ascii="Times New Roman" w:hAnsi="Times New Roman" w:cs="Times New Roman"/>
          <w:sz w:val="24"/>
          <w:szCs w:val="24"/>
        </w:rPr>
        <w:t>mjene</w:t>
      </w:r>
      <w:r w:rsidR="00C72D95" w:rsidRPr="004061E4">
        <w:rPr>
          <w:rFonts w:ascii="Times New Roman" w:hAnsi="Times New Roman" w:cs="Times New Roman"/>
          <w:sz w:val="24"/>
          <w:szCs w:val="24"/>
        </w:rPr>
        <w:t xml:space="preserve"> </w:t>
      </w:r>
      <w:r w:rsidR="00C72D95" w:rsidRPr="009E408E">
        <w:rPr>
          <w:rFonts w:ascii="Times New Roman" w:hAnsi="Times New Roman" w:cs="Times New Roman"/>
          <w:sz w:val="24"/>
          <w:szCs w:val="24"/>
        </w:rPr>
        <w:t>materijaln</w:t>
      </w:r>
      <w:r w:rsidR="00C72D95">
        <w:rPr>
          <w:rFonts w:ascii="Times New Roman" w:hAnsi="Times New Roman" w:cs="Times New Roman"/>
          <w:sz w:val="24"/>
          <w:szCs w:val="24"/>
        </w:rPr>
        <w:t>ih</w:t>
      </w:r>
      <w:r w:rsidR="00C72D95" w:rsidRPr="009E408E">
        <w:rPr>
          <w:rFonts w:ascii="Times New Roman" w:hAnsi="Times New Roman" w:cs="Times New Roman"/>
          <w:sz w:val="24"/>
          <w:szCs w:val="24"/>
        </w:rPr>
        <w:t xml:space="preserve"> prava</w:t>
      </w:r>
      <w:r w:rsidR="00C72D95">
        <w:rPr>
          <w:rFonts w:ascii="Times New Roman" w:hAnsi="Times New Roman" w:cs="Times New Roman"/>
          <w:sz w:val="24"/>
          <w:szCs w:val="24"/>
        </w:rPr>
        <w:t xml:space="preserve"> iz K</w:t>
      </w:r>
      <w:r w:rsidR="00C72D95" w:rsidRPr="009E408E">
        <w:rPr>
          <w:rFonts w:ascii="Times New Roman" w:hAnsi="Times New Roman" w:cs="Times New Roman"/>
          <w:sz w:val="24"/>
          <w:szCs w:val="24"/>
        </w:rPr>
        <w:t>olektivnog ugovora</w:t>
      </w:r>
      <w:r w:rsidR="00C72D95">
        <w:rPr>
          <w:rFonts w:ascii="Times New Roman" w:hAnsi="Times New Roman" w:cs="Times New Roman"/>
          <w:sz w:val="24"/>
          <w:szCs w:val="24"/>
        </w:rPr>
        <w:t>, koji utječu na povećanje rashoda</w:t>
      </w:r>
      <w:r>
        <w:rPr>
          <w:rFonts w:ascii="Times New Roman" w:hAnsi="Times New Roman" w:cs="Times New Roman"/>
          <w:sz w:val="24"/>
          <w:szCs w:val="24"/>
        </w:rPr>
        <w:t xml:space="preserve"> i izdataka </w:t>
      </w:r>
      <w:r w:rsidR="00C72D95">
        <w:rPr>
          <w:rFonts w:ascii="Times New Roman" w:hAnsi="Times New Roman" w:cs="Times New Roman"/>
          <w:sz w:val="24"/>
          <w:szCs w:val="24"/>
        </w:rPr>
        <w:t xml:space="preserve">za zaposlene. </w:t>
      </w:r>
      <w:r w:rsidR="005B2F19">
        <w:rPr>
          <w:rFonts w:ascii="Times New Roman" w:hAnsi="Times New Roman" w:cs="Times New Roman"/>
          <w:sz w:val="24"/>
          <w:szCs w:val="24"/>
        </w:rPr>
        <w:t xml:space="preserve">Financijski rashodi se smanjuju jer su kamate za otplatu kredita svake godine sve manje. Izdaci za kapitalna ulaganja iznose 2.416.000,00 eura, a  </w:t>
      </w:r>
      <w:r w:rsidR="005B2F19" w:rsidRPr="00512F60">
        <w:rPr>
          <w:rFonts w:ascii="Times New Roman" w:hAnsi="Times New Roman" w:cs="Times New Roman"/>
          <w:sz w:val="24"/>
          <w:szCs w:val="24"/>
        </w:rPr>
        <w:t>d</w:t>
      </w:r>
      <w:r w:rsidR="005B2F19" w:rsidRPr="00512F60">
        <w:rPr>
          <w:rFonts w:ascii="Times New Roman" w:hAnsi="Times New Roman"/>
          <w:sz w:val="24"/>
          <w:szCs w:val="24"/>
        </w:rPr>
        <w:t xml:space="preserve">etaljne informacije o </w:t>
      </w:r>
      <w:r w:rsidR="00703D01" w:rsidRPr="00512F60">
        <w:rPr>
          <w:rFonts w:ascii="Times New Roman" w:hAnsi="Times New Roman"/>
          <w:sz w:val="24"/>
          <w:szCs w:val="24"/>
        </w:rPr>
        <w:t xml:space="preserve">planiranoj i </w:t>
      </w:r>
      <w:r w:rsidR="005B2F19" w:rsidRPr="00512F60">
        <w:rPr>
          <w:rFonts w:ascii="Times New Roman" w:hAnsi="Times New Roman"/>
          <w:sz w:val="24"/>
          <w:szCs w:val="24"/>
        </w:rPr>
        <w:t>nabavljenoj dugotrajnoj imovini mogu se vidjeti u</w:t>
      </w:r>
      <w:r w:rsidR="009E7A88" w:rsidRPr="00512F60">
        <w:rPr>
          <w:rFonts w:ascii="Times New Roman" w:hAnsi="Times New Roman"/>
          <w:sz w:val="24"/>
          <w:szCs w:val="24"/>
        </w:rPr>
        <w:t xml:space="preserve"> poglavlju IV. </w:t>
      </w:r>
      <w:r w:rsidR="00703D01" w:rsidRPr="00512F60">
        <w:rPr>
          <w:rFonts w:ascii="Times New Roman" w:hAnsi="Times New Roman"/>
          <w:sz w:val="24"/>
          <w:szCs w:val="24"/>
        </w:rPr>
        <w:t xml:space="preserve">Posebnim izvještajima </w:t>
      </w:r>
      <w:r w:rsidR="005B2F19" w:rsidRPr="00512F60">
        <w:rPr>
          <w:rFonts w:ascii="Times New Roman" w:hAnsi="Times New Roman"/>
          <w:sz w:val="24"/>
          <w:szCs w:val="24"/>
        </w:rPr>
        <w:t>Godišnje</w:t>
      </w:r>
      <w:r w:rsidR="00703D01" w:rsidRPr="00512F60">
        <w:rPr>
          <w:rFonts w:ascii="Times New Roman" w:hAnsi="Times New Roman"/>
          <w:sz w:val="24"/>
          <w:szCs w:val="24"/>
        </w:rPr>
        <w:t>g</w:t>
      </w:r>
      <w:r w:rsidR="005B2F19" w:rsidRPr="00512F60">
        <w:rPr>
          <w:rFonts w:ascii="Times New Roman" w:hAnsi="Times New Roman"/>
          <w:sz w:val="24"/>
          <w:szCs w:val="24"/>
        </w:rPr>
        <w:t xml:space="preserve"> izvještaj</w:t>
      </w:r>
      <w:r w:rsidR="00703D01" w:rsidRPr="00512F60">
        <w:rPr>
          <w:rFonts w:ascii="Times New Roman" w:hAnsi="Times New Roman"/>
          <w:sz w:val="24"/>
          <w:szCs w:val="24"/>
        </w:rPr>
        <w:t>a</w:t>
      </w:r>
      <w:r w:rsidR="005B2F19" w:rsidRPr="00512F60">
        <w:rPr>
          <w:rFonts w:ascii="Times New Roman" w:hAnsi="Times New Roman"/>
          <w:sz w:val="24"/>
          <w:szCs w:val="24"/>
        </w:rPr>
        <w:t xml:space="preserve"> o izvršenju Financijskog plana za 2025. godinu</w:t>
      </w:r>
      <w:r w:rsidR="00703D01" w:rsidRPr="00512F60">
        <w:rPr>
          <w:rFonts w:ascii="Times New Roman" w:hAnsi="Times New Roman"/>
          <w:sz w:val="24"/>
          <w:szCs w:val="24"/>
        </w:rPr>
        <w:t xml:space="preserve"> Opće bolnice “Dr. Anđelko Višić“ Bjelovar</w:t>
      </w:r>
      <w:r w:rsidR="009E7A88" w:rsidRPr="00512F60">
        <w:rPr>
          <w:rFonts w:ascii="Times New Roman" w:hAnsi="Times New Roman"/>
          <w:sz w:val="24"/>
          <w:szCs w:val="24"/>
        </w:rPr>
        <w:t>,</w:t>
      </w:r>
      <w:r w:rsidR="009E7A88">
        <w:rPr>
          <w:rFonts w:ascii="Times New Roman" w:hAnsi="Times New Roman"/>
          <w:sz w:val="24"/>
          <w:szCs w:val="24"/>
        </w:rPr>
        <w:t xml:space="preserve"> odnosno u </w:t>
      </w:r>
      <w:r w:rsidR="009E7A88" w:rsidRPr="009E7A88">
        <w:rPr>
          <w:rFonts w:ascii="Times New Roman" w:eastAsia="Calibri" w:hAnsi="Times New Roman" w:cs="Times New Roman"/>
          <w:i/>
          <w:iCs/>
        </w:rPr>
        <w:t xml:space="preserve"> </w:t>
      </w:r>
      <w:r w:rsidR="009E7A88" w:rsidRPr="009E7A88">
        <w:rPr>
          <w:rFonts w:ascii="Times New Roman" w:hAnsi="Times New Roman"/>
          <w:i/>
          <w:iCs/>
          <w:sz w:val="24"/>
          <w:szCs w:val="24"/>
        </w:rPr>
        <w:t>Tablic</w:t>
      </w:r>
      <w:r w:rsidR="009E7A88">
        <w:rPr>
          <w:rFonts w:ascii="Times New Roman" w:hAnsi="Times New Roman"/>
          <w:i/>
          <w:iCs/>
          <w:sz w:val="24"/>
          <w:szCs w:val="24"/>
        </w:rPr>
        <w:t>i</w:t>
      </w:r>
      <w:r w:rsidR="009E7A88" w:rsidRPr="009E7A88">
        <w:rPr>
          <w:rFonts w:ascii="Times New Roman" w:hAnsi="Times New Roman"/>
          <w:i/>
          <w:iCs/>
          <w:sz w:val="24"/>
          <w:szCs w:val="24"/>
        </w:rPr>
        <w:t xml:space="preserve"> 13: Izvršenje II. izmjena plana nabave osnovnih sredstva za 2025.g.</w:t>
      </w:r>
      <w:r w:rsidR="00512F60">
        <w:rPr>
          <w:rFonts w:ascii="Times New Roman" w:hAnsi="Times New Roman"/>
          <w:i/>
          <w:iCs/>
          <w:sz w:val="24"/>
          <w:szCs w:val="24"/>
        </w:rPr>
        <w:t xml:space="preserve"> </w:t>
      </w:r>
      <w:r w:rsidR="009E7A88" w:rsidRPr="009E7A88">
        <w:rPr>
          <w:rFonts w:ascii="Times New Roman" w:hAnsi="Times New Roman"/>
          <w:i/>
          <w:iCs/>
          <w:sz w:val="24"/>
          <w:szCs w:val="24"/>
        </w:rPr>
        <w:t>po izvorima financiranja</w:t>
      </w:r>
      <w:r w:rsidR="009E7A88">
        <w:rPr>
          <w:rFonts w:ascii="Times New Roman" w:hAnsi="Times New Roman"/>
          <w:i/>
          <w:iCs/>
          <w:sz w:val="24"/>
          <w:szCs w:val="24"/>
        </w:rPr>
        <w:t>.</w:t>
      </w:r>
    </w:p>
    <w:p w14:paraId="6AE82802" w14:textId="77777777" w:rsidR="00916E3C" w:rsidRDefault="00916E3C" w:rsidP="00916E3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Ostale materijalne izdatke u iznosu od 1.862.664,00 eura čine: usluge studentskog servisa, računalne usluge, usluge čišćenja, usluge čuvanja imovine i osoba, naknada za energetsku uslugu, usluge odvjetnika, tisak, komunalne usluge, zakupnine i najamnine, ugovori o djelu.</w:t>
      </w:r>
    </w:p>
    <w:p w14:paraId="3788DAB8" w14:textId="77777777" w:rsidR="00512F60" w:rsidRDefault="00512F60" w:rsidP="00E320B2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1F750912" w14:textId="10DE344B" w:rsidR="00C7153F" w:rsidRDefault="00C7153F" w:rsidP="00E320B2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C7153F">
        <w:rPr>
          <w:rFonts w:ascii="Times New Roman" w:hAnsi="Times New Roman" w:cs="Times New Roman"/>
          <w:i/>
          <w:iCs/>
          <w:sz w:val="24"/>
          <w:szCs w:val="24"/>
        </w:rPr>
        <w:lastRenderedPageBreak/>
        <w:t xml:space="preserve">Tablica </w:t>
      </w:r>
      <w:r w:rsidR="003745B7">
        <w:rPr>
          <w:rFonts w:ascii="Times New Roman" w:hAnsi="Times New Roman" w:cs="Times New Roman"/>
          <w:i/>
          <w:iCs/>
          <w:sz w:val="24"/>
          <w:szCs w:val="24"/>
        </w:rPr>
        <w:t>10</w:t>
      </w:r>
      <w:r w:rsidRPr="00C7153F">
        <w:rPr>
          <w:rFonts w:ascii="Times New Roman" w:hAnsi="Times New Roman" w:cs="Times New Roman"/>
          <w:i/>
          <w:iCs/>
          <w:sz w:val="24"/>
          <w:szCs w:val="24"/>
        </w:rPr>
        <w:t>.: Pokazatelji financijskog poslovanja</w:t>
      </w:r>
      <w:r w:rsidR="00FC5F82" w:rsidRPr="00FC5F8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CC0CA9">
        <w:rPr>
          <w:rFonts w:ascii="Times New Roman" w:hAnsi="Times New Roman" w:cs="Times New Roman"/>
          <w:i/>
          <w:iCs/>
          <w:sz w:val="24"/>
          <w:szCs w:val="24"/>
        </w:rPr>
        <w:t xml:space="preserve">u </w:t>
      </w:r>
      <w:r w:rsidR="00FC5F82" w:rsidRPr="00FC5F82">
        <w:rPr>
          <w:rFonts w:ascii="Times New Roman" w:hAnsi="Times New Roman" w:cs="Times New Roman"/>
          <w:i/>
          <w:iCs/>
          <w:sz w:val="24"/>
          <w:szCs w:val="24"/>
        </w:rPr>
        <w:t xml:space="preserve"> 202</w:t>
      </w:r>
      <w:r w:rsidR="00C72D95">
        <w:rPr>
          <w:rFonts w:ascii="Times New Roman" w:hAnsi="Times New Roman" w:cs="Times New Roman"/>
          <w:i/>
          <w:iCs/>
          <w:sz w:val="24"/>
          <w:szCs w:val="24"/>
        </w:rPr>
        <w:t>2</w:t>
      </w:r>
      <w:r w:rsidR="00FC5F82" w:rsidRPr="00FC5F82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="00CC0CA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E834E3"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FC5F82" w:rsidRPr="00FC5F82">
        <w:rPr>
          <w:rFonts w:ascii="Times New Roman" w:hAnsi="Times New Roman" w:cs="Times New Roman"/>
          <w:i/>
          <w:iCs/>
          <w:sz w:val="24"/>
          <w:szCs w:val="24"/>
        </w:rPr>
        <w:t xml:space="preserve"> 202</w:t>
      </w:r>
      <w:r w:rsidR="000C1BA6">
        <w:rPr>
          <w:rFonts w:ascii="Times New Roman" w:hAnsi="Times New Roman" w:cs="Times New Roman"/>
          <w:i/>
          <w:iCs/>
          <w:sz w:val="24"/>
          <w:szCs w:val="24"/>
        </w:rPr>
        <w:t>5</w:t>
      </w:r>
      <w:r w:rsidR="00FC5F82" w:rsidRPr="00FC5F82">
        <w:rPr>
          <w:rFonts w:ascii="Times New Roman" w:hAnsi="Times New Roman" w:cs="Times New Roman"/>
          <w:i/>
          <w:iCs/>
          <w:sz w:val="24"/>
          <w:szCs w:val="24"/>
        </w:rPr>
        <w:t>. g</w:t>
      </w:r>
      <w:r w:rsidR="00C10CA7">
        <w:rPr>
          <w:rFonts w:ascii="Times New Roman" w:hAnsi="Times New Roman" w:cs="Times New Roman"/>
          <w:i/>
          <w:iCs/>
          <w:sz w:val="24"/>
          <w:szCs w:val="24"/>
        </w:rPr>
        <w:t>odin</w:t>
      </w:r>
      <w:r w:rsidR="00CC0CA9">
        <w:rPr>
          <w:rFonts w:ascii="Times New Roman" w:hAnsi="Times New Roman" w:cs="Times New Roman"/>
          <w:i/>
          <w:iCs/>
          <w:sz w:val="24"/>
          <w:szCs w:val="24"/>
        </w:rPr>
        <w:t>i</w:t>
      </w:r>
    </w:p>
    <w:p w14:paraId="092DD65D" w14:textId="6D89C2C1" w:rsidR="0025604D" w:rsidRDefault="000C1BA6" w:rsidP="00E320B2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0C1BA6">
        <w:rPr>
          <w:noProof/>
        </w:rPr>
        <w:drawing>
          <wp:inline distT="0" distB="0" distL="0" distR="0" wp14:anchorId="77A24095" wp14:editId="15E727FD">
            <wp:extent cx="5345905" cy="8401050"/>
            <wp:effectExtent l="0" t="0" r="7620" b="0"/>
            <wp:docPr id="921056448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0690" cy="8408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583E62" w14:textId="206DD6D7" w:rsidR="00512F60" w:rsidRPr="00702C90" w:rsidRDefault="00702C90" w:rsidP="001124AB">
      <w:pPr>
        <w:jc w:val="both"/>
        <w:rPr>
          <w:rFonts w:ascii="Times New Roman" w:hAnsi="Times New Roman" w:cs="Times New Roman"/>
          <w:sz w:val="24"/>
          <w:szCs w:val="24"/>
        </w:rPr>
      </w:pPr>
      <w:r w:rsidRPr="00702C90">
        <w:rPr>
          <w:rFonts w:ascii="Times New Roman" w:hAnsi="Times New Roman" w:cs="Times New Roman"/>
          <w:sz w:val="24"/>
          <w:szCs w:val="24"/>
        </w:rPr>
        <w:lastRenderedPageBreak/>
        <w:t>Rashodi za zaposlene za 2025. godinu iznose 35.950.944,00 eura</w:t>
      </w:r>
      <w:r>
        <w:rPr>
          <w:rFonts w:ascii="Times New Roman" w:hAnsi="Times New Roman" w:cs="Times New Roman"/>
          <w:sz w:val="24"/>
          <w:szCs w:val="24"/>
        </w:rPr>
        <w:t xml:space="preserve">, i čine 64,92% ukupnih rashoda i izdataka Bolnice. </w:t>
      </w:r>
    </w:p>
    <w:p w14:paraId="14367E26" w14:textId="183B8489" w:rsidR="00AA0D61" w:rsidRDefault="00AA0D61" w:rsidP="001124AB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AA0D61">
        <w:rPr>
          <w:rFonts w:ascii="Times New Roman" w:hAnsi="Times New Roman" w:cs="Times New Roman"/>
          <w:i/>
          <w:iCs/>
          <w:sz w:val="24"/>
          <w:szCs w:val="24"/>
        </w:rPr>
        <w:t xml:space="preserve">Tablica </w:t>
      </w:r>
      <w:r w:rsidR="003745B7">
        <w:rPr>
          <w:rFonts w:ascii="Times New Roman" w:hAnsi="Times New Roman" w:cs="Times New Roman"/>
          <w:i/>
          <w:iCs/>
          <w:sz w:val="24"/>
          <w:szCs w:val="24"/>
        </w:rPr>
        <w:t>11.</w:t>
      </w:r>
      <w:r w:rsidR="00E477C5">
        <w:rPr>
          <w:rFonts w:ascii="Times New Roman" w:hAnsi="Times New Roman" w:cs="Times New Roman"/>
          <w:i/>
          <w:iCs/>
          <w:sz w:val="24"/>
          <w:szCs w:val="24"/>
        </w:rPr>
        <w:t>:</w:t>
      </w:r>
      <w:r w:rsidRPr="00AA0D61">
        <w:rPr>
          <w:rFonts w:ascii="Times New Roman" w:hAnsi="Times New Roman" w:cs="Times New Roman"/>
          <w:i/>
          <w:iCs/>
          <w:sz w:val="24"/>
          <w:szCs w:val="24"/>
        </w:rPr>
        <w:t xml:space="preserve"> Plaće i izdaci za zaposlene u 202</w:t>
      </w:r>
      <w:r w:rsidR="004F2DAF">
        <w:rPr>
          <w:rFonts w:ascii="Times New Roman" w:hAnsi="Times New Roman" w:cs="Times New Roman"/>
          <w:i/>
          <w:iCs/>
          <w:sz w:val="24"/>
          <w:szCs w:val="24"/>
        </w:rPr>
        <w:t>2</w:t>
      </w:r>
      <w:r w:rsidRPr="00AA0D61"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r w:rsidR="00E834E3"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Pr="00AA0D61">
        <w:rPr>
          <w:rFonts w:ascii="Times New Roman" w:hAnsi="Times New Roman" w:cs="Times New Roman"/>
          <w:i/>
          <w:iCs/>
          <w:sz w:val="24"/>
          <w:szCs w:val="24"/>
        </w:rPr>
        <w:t xml:space="preserve"> 202</w:t>
      </w:r>
      <w:r w:rsidR="00916E3C">
        <w:rPr>
          <w:rFonts w:ascii="Times New Roman" w:hAnsi="Times New Roman" w:cs="Times New Roman"/>
          <w:i/>
          <w:iCs/>
          <w:sz w:val="24"/>
          <w:szCs w:val="24"/>
        </w:rPr>
        <w:t>5</w:t>
      </w:r>
      <w:r w:rsidRPr="00AA0D61">
        <w:rPr>
          <w:rFonts w:ascii="Times New Roman" w:hAnsi="Times New Roman" w:cs="Times New Roman"/>
          <w:i/>
          <w:iCs/>
          <w:sz w:val="24"/>
          <w:szCs w:val="24"/>
        </w:rPr>
        <w:t>. godini</w:t>
      </w:r>
    </w:p>
    <w:tbl>
      <w:tblPr>
        <w:tblW w:w="8846" w:type="dxa"/>
        <w:tblLook w:val="04A0" w:firstRow="1" w:lastRow="0" w:firstColumn="1" w:lastColumn="0" w:noHBand="0" w:noVBand="1"/>
      </w:tblPr>
      <w:tblGrid>
        <w:gridCol w:w="644"/>
        <w:gridCol w:w="1590"/>
        <w:gridCol w:w="1653"/>
        <w:gridCol w:w="1653"/>
        <w:gridCol w:w="1653"/>
        <w:gridCol w:w="1653"/>
      </w:tblGrid>
      <w:tr w:rsidR="00916E3C" w:rsidRPr="00916E3C" w14:paraId="13FAAA2A" w14:textId="77777777" w:rsidTr="00425133">
        <w:trPr>
          <w:trHeight w:val="307"/>
        </w:trPr>
        <w:tc>
          <w:tcPr>
            <w:tcW w:w="6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69083999" w14:textId="77777777" w:rsidR="00916E3C" w:rsidRPr="00916E3C" w:rsidRDefault="00916E3C" w:rsidP="00916E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hr-HR"/>
              </w:rPr>
            </w:pPr>
            <w:r w:rsidRPr="00916E3C">
              <w:rPr>
                <w:rFonts w:ascii="Arial" w:eastAsia="Times New Roman" w:hAnsi="Arial" w:cs="Arial"/>
                <w:b/>
                <w:bCs/>
                <w:color w:val="000000"/>
                <w:lang w:eastAsia="hr-HR"/>
              </w:rPr>
              <w:t>R.b.</w:t>
            </w:r>
          </w:p>
        </w:tc>
        <w:tc>
          <w:tcPr>
            <w:tcW w:w="159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7B969478" w14:textId="77777777" w:rsidR="00916E3C" w:rsidRPr="00916E3C" w:rsidRDefault="00916E3C" w:rsidP="00916E3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hr-HR"/>
              </w:rPr>
            </w:pPr>
            <w:r w:rsidRPr="00916E3C">
              <w:rPr>
                <w:rFonts w:ascii="Arial" w:eastAsia="Times New Roman" w:hAnsi="Arial" w:cs="Arial"/>
                <w:b/>
                <w:bCs/>
                <w:color w:val="000000"/>
                <w:lang w:eastAsia="hr-HR"/>
              </w:rPr>
              <w:t>PLAĆE I IZDACI ZA ZAPOSLENE</w:t>
            </w:r>
          </w:p>
        </w:tc>
        <w:tc>
          <w:tcPr>
            <w:tcW w:w="165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5ACAC364" w14:textId="77777777" w:rsidR="00916E3C" w:rsidRPr="00916E3C" w:rsidRDefault="00916E3C" w:rsidP="00916E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hr-HR"/>
              </w:rPr>
            </w:pPr>
            <w:r w:rsidRPr="00916E3C">
              <w:rPr>
                <w:rFonts w:ascii="Arial" w:eastAsia="Times New Roman" w:hAnsi="Arial" w:cs="Arial"/>
                <w:color w:val="000000"/>
                <w:lang w:eastAsia="hr-HR"/>
              </w:rPr>
              <w:t>2022. godina</w:t>
            </w:r>
          </w:p>
        </w:tc>
        <w:tc>
          <w:tcPr>
            <w:tcW w:w="165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2FB6C0A6" w14:textId="77777777" w:rsidR="00916E3C" w:rsidRPr="00916E3C" w:rsidRDefault="00916E3C" w:rsidP="00916E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hr-HR"/>
              </w:rPr>
            </w:pPr>
            <w:r w:rsidRPr="00916E3C">
              <w:rPr>
                <w:rFonts w:ascii="Arial" w:eastAsia="Times New Roman" w:hAnsi="Arial" w:cs="Arial"/>
                <w:color w:val="000000"/>
                <w:lang w:eastAsia="hr-HR"/>
              </w:rPr>
              <w:t>2023. godina</w:t>
            </w:r>
          </w:p>
        </w:tc>
        <w:tc>
          <w:tcPr>
            <w:tcW w:w="16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1097AAC" w14:textId="77777777" w:rsidR="00916E3C" w:rsidRPr="00916E3C" w:rsidRDefault="00916E3C" w:rsidP="00916E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hr-HR"/>
              </w:rPr>
            </w:pPr>
            <w:r w:rsidRPr="00916E3C">
              <w:rPr>
                <w:rFonts w:ascii="Arial" w:eastAsia="Times New Roman" w:hAnsi="Arial" w:cs="Arial"/>
                <w:color w:val="000000"/>
                <w:lang w:eastAsia="hr-HR"/>
              </w:rPr>
              <w:t>2024. godina</w:t>
            </w:r>
          </w:p>
        </w:tc>
        <w:tc>
          <w:tcPr>
            <w:tcW w:w="165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3B3CE36" w14:textId="77777777" w:rsidR="00916E3C" w:rsidRPr="00916E3C" w:rsidRDefault="00916E3C" w:rsidP="00916E3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hr-HR"/>
              </w:rPr>
            </w:pPr>
            <w:r w:rsidRPr="00916E3C">
              <w:rPr>
                <w:rFonts w:ascii="Arial" w:eastAsia="Times New Roman" w:hAnsi="Arial" w:cs="Arial"/>
                <w:color w:val="000000"/>
                <w:lang w:eastAsia="hr-HR"/>
              </w:rPr>
              <w:t>2025. godina</w:t>
            </w:r>
          </w:p>
        </w:tc>
      </w:tr>
      <w:tr w:rsidR="00916E3C" w:rsidRPr="00916E3C" w14:paraId="339E8812" w14:textId="77777777" w:rsidTr="00425133">
        <w:trPr>
          <w:trHeight w:val="124"/>
        </w:trPr>
        <w:tc>
          <w:tcPr>
            <w:tcW w:w="64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5EB7BF" w14:textId="77777777" w:rsidR="00916E3C" w:rsidRPr="00916E3C" w:rsidRDefault="00916E3C" w:rsidP="00916E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hr-HR"/>
              </w:rPr>
            </w:pPr>
            <w:r w:rsidRPr="00916E3C">
              <w:rPr>
                <w:rFonts w:ascii="Arial" w:eastAsia="Times New Roman" w:hAnsi="Arial" w:cs="Arial"/>
                <w:color w:val="000000"/>
                <w:lang w:eastAsia="hr-HR"/>
              </w:rPr>
              <w:t>1.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BCD7D" w14:textId="77777777" w:rsidR="00916E3C" w:rsidRPr="00916E3C" w:rsidRDefault="00916E3C" w:rsidP="00916E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hr-HR"/>
              </w:rPr>
            </w:pPr>
            <w:r w:rsidRPr="00916E3C">
              <w:rPr>
                <w:rFonts w:ascii="Arial" w:eastAsia="Times New Roman" w:hAnsi="Arial" w:cs="Arial"/>
                <w:color w:val="000000"/>
                <w:lang w:eastAsia="hr-HR"/>
              </w:rPr>
              <w:t>Bruto plaće djelatnika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C7099A" w14:textId="77777777" w:rsidR="00916E3C" w:rsidRPr="00916E3C" w:rsidRDefault="00916E3C" w:rsidP="00916E3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hr-HR"/>
              </w:rPr>
            </w:pPr>
            <w:r w:rsidRPr="00916E3C">
              <w:rPr>
                <w:rFonts w:ascii="Arial" w:eastAsia="Times New Roman" w:hAnsi="Arial" w:cs="Arial"/>
                <w:color w:val="000000"/>
                <w:lang w:eastAsia="hr-HR"/>
              </w:rPr>
              <w:t>18.277.058,33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846F0" w14:textId="77777777" w:rsidR="00916E3C" w:rsidRPr="00916E3C" w:rsidRDefault="00916E3C" w:rsidP="00916E3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hr-HR"/>
              </w:rPr>
            </w:pPr>
            <w:r w:rsidRPr="00916E3C">
              <w:rPr>
                <w:rFonts w:ascii="Arial" w:eastAsia="Times New Roman" w:hAnsi="Arial" w:cs="Arial"/>
                <w:color w:val="000000"/>
                <w:lang w:eastAsia="hr-HR"/>
              </w:rPr>
              <w:t>20.997.668,84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395657E7" w14:textId="77777777" w:rsidR="00916E3C" w:rsidRPr="00916E3C" w:rsidRDefault="00916E3C" w:rsidP="00916E3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hr-HR"/>
              </w:rPr>
            </w:pPr>
            <w:r w:rsidRPr="00916E3C">
              <w:rPr>
                <w:rFonts w:ascii="Arial" w:eastAsia="Times New Roman" w:hAnsi="Arial" w:cs="Arial"/>
                <w:color w:val="000000"/>
                <w:lang w:eastAsia="hr-HR"/>
              </w:rPr>
              <w:t>27.616.664,09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40771647" w14:textId="77777777" w:rsidR="00916E3C" w:rsidRPr="00916E3C" w:rsidRDefault="00916E3C" w:rsidP="00916E3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hr-HR"/>
              </w:rPr>
            </w:pPr>
            <w:r w:rsidRPr="00916E3C">
              <w:rPr>
                <w:rFonts w:ascii="Arial" w:eastAsia="Times New Roman" w:hAnsi="Arial" w:cs="Arial"/>
                <w:color w:val="000000"/>
                <w:lang w:eastAsia="hr-HR"/>
              </w:rPr>
              <w:t>30.041.015,64</w:t>
            </w:r>
          </w:p>
        </w:tc>
      </w:tr>
      <w:tr w:rsidR="00916E3C" w:rsidRPr="00916E3C" w14:paraId="6D4170ED" w14:textId="77777777" w:rsidTr="00425133">
        <w:trPr>
          <w:trHeight w:val="268"/>
        </w:trPr>
        <w:tc>
          <w:tcPr>
            <w:tcW w:w="64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6F20E" w14:textId="77777777" w:rsidR="00916E3C" w:rsidRPr="00916E3C" w:rsidRDefault="00916E3C" w:rsidP="00916E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hr-HR"/>
              </w:rPr>
            </w:pPr>
            <w:r w:rsidRPr="00916E3C">
              <w:rPr>
                <w:rFonts w:ascii="Arial" w:eastAsia="Times New Roman" w:hAnsi="Arial" w:cs="Arial"/>
                <w:color w:val="000000"/>
                <w:lang w:eastAsia="hr-HR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10E2EB" w14:textId="77777777" w:rsidR="00916E3C" w:rsidRPr="00916E3C" w:rsidRDefault="00916E3C" w:rsidP="00916E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hr-HR"/>
              </w:rPr>
            </w:pPr>
            <w:r w:rsidRPr="00916E3C">
              <w:rPr>
                <w:rFonts w:ascii="Arial" w:eastAsia="Times New Roman" w:hAnsi="Arial" w:cs="Arial"/>
                <w:color w:val="000000"/>
                <w:lang w:eastAsia="hr-HR"/>
              </w:rPr>
              <w:t xml:space="preserve">       dežurstva i pripravnost  (od rednog broja 1.)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E376C" w14:textId="77777777" w:rsidR="00916E3C" w:rsidRPr="00916E3C" w:rsidRDefault="00916E3C" w:rsidP="00916E3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hr-HR"/>
              </w:rPr>
            </w:pPr>
            <w:r w:rsidRPr="00916E3C">
              <w:rPr>
                <w:rFonts w:ascii="Arial" w:eastAsia="Times New Roman" w:hAnsi="Arial" w:cs="Arial"/>
                <w:color w:val="000000"/>
                <w:lang w:eastAsia="hr-HR"/>
              </w:rPr>
              <w:t>1.358.835,89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11335" w14:textId="77777777" w:rsidR="00916E3C" w:rsidRPr="00916E3C" w:rsidRDefault="00916E3C" w:rsidP="00916E3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hr-HR"/>
              </w:rPr>
            </w:pPr>
            <w:r w:rsidRPr="00916E3C">
              <w:rPr>
                <w:rFonts w:ascii="Arial" w:eastAsia="Times New Roman" w:hAnsi="Arial" w:cs="Arial"/>
                <w:color w:val="000000"/>
                <w:lang w:eastAsia="hr-HR"/>
              </w:rPr>
              <w:t>1.430.547,05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264AC474" w14:textId="77777777" w:rsidR="00916E3C" w:rsidRPr="00916E3C" w:rsidRDefault="00916E3C" w:rsidP="00916E3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hr-HR"/>
              </w:rPr>
            </w:pPr>
            <w:r w:rsidRPr="00916E3C">
              <w:rPr>
                <w:rFonts w:ascii="Arial" w:eastAsia="Times New Roman" w:hAnsi="Arial" w:cs="Arial"/>
                <w:color w:val="000000"/>
                <w:lang w:eastAsia="hr-HR"/>
              </w:rPr>
              <w:t>2.344.509,28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1D5F54B5" w14:textId="77777777" w:rsidR="00916E3C" w:rsidRPr="00916E3C" w:rsidRDefault="00916E3C" w:rsidP="00916E3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hr-HR"/>
              </w:rPr>
            </w:pPr>
            <w:r w:rsidRPr="00916E3C">
              <w:rPr>
                <w:rFonts w:ascii="Arial" w:eastAsia="Times New Roman" w:hAnsi="Arial" w:cs="Arial"/>
                <w:color w:val="000000"/>
                <w:lang w:eastAsia="hr-HR"/>
              </w:rPr>
              <w:t>2.479.889,86</w:t>
            </w:r>
          </w:p>
        </w:tc>
      </w:tr>
      <w:tr w:rsidR="00916E3C" w:rsidRPr="00916E3C" w14:paraId="59A58BE5" w14:textId="77777777" w:rsidTr="00425133">
        <w:trPr>
          <w:trHeight w:val="210"/>
        </w:trPr>
        <w:tc>
          <w:tcPr>
            <w:tcW w:w="64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9637C0" w14:textId="77777777" w:rsidR="00916E3C" w:rsidRPr="00916E3C" w:rsidRDefault="00916E3C" w:rsidP="00916E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hr-HR"/>
              </w:rPr>
            </w:pPr>
            <w:r w:rsidRPr="00916E3C">
              <w:rPr>
                <w:rFonts w:ascii="Arial" w:eastAsia="Times New Roman" w:hAnsi="Arial" w:cs="Arial"/>
                <w:color w:val="000000"/>
                <w:lang w:eastAsia="hr-HR"/>
              </w:rPr>
              <w:t>2.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E579C5" w14:textId="77777777" w:rsidR="00916E3C" w:rsidRPr="00916E3C" w:rsidRDefault="00916E3C" w:rsidP="00916E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hr-HR"/>
              </w:rPr>
            </w:pPr>
            <w:r w:rsidRPr="00916E3C">
              <w:rPr>
                <w:rFonts w:ascii="Arial" w:eastAsia="Times New Roman" w:hAnsi="Arial" w:cs="Arial"/>
                <w:color w:val="000000"/>
                <w:lang w:eastAsia="hr-HR"/>
              </w:rPr>
              <w:t>Plaće po odbitku poreza i doprinosa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7D5D2D" w14:textId="77777777" w:rsidR="00916E3C" w:rsidRPr="00916E3C" w:rsidRDefault="00916E3C" w:rsidP="00916E3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hr-HR"/>
              </w:rPr>
            </w:pPr>
            <w:r w:rsidRPr="00916E3C">
              <w:rPr>
                <w:rFonts w:ascii="Arial" w:eastAsia="Times New Roman" w:hAnsi="Arial" w:cs="Arial"/>
                <w:color w:val="000000"/>
                <w:lang w:eastAsia="hr-HR"/>
              </w:rPr>
              <w:t>12.395.961,51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6C5352" w14:textId="77777777" w:rsidR="00916E3C" w:rsidRPr="00916E3C" w:rsidRDefault="00916E3C" w:rsidP="00916E3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hr-HR"/>
              </w:rPr>
            </w:pPr>
            <w:r w:rsidRPr="00916E3C">
              <w:rPr>
                <w:rFonts w:ascii="Arial" w:eastAsia="Times New Roman" w:hAnsi="Arial" w:cs="Arial"/>
                <w:color w:val="000000"/>
                <w:lang w:eastAsia="hr-HR"/>
              </w:rPr>
              <w:t>14.475.809,23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4BC57809" w14:textId="77777777" w:rsidR="00916E3C" w:rsidRPr="00916E3C" w:rsidRDefault="00916E3C" w:rsidP="00916E3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hr-HR"/>
              </w:rPr>
            </w:pPr>
            <w:r w:rsidRPr="00916E3C">
              <w:rPr>
                <w:rFonts w:ascii="Arial" w:eastAsia="Times New Roman" w:hAnsi="Arial" w:cs="Arial"/>
                <w:color w:val="000000"/>
                <w:lang w:eastAsia="hr-HR"/>
              </w:rPr>
              <w:t>19.151.384,22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719AC5DC" w14:textId="77777777" w:rsidR="00916E3C" w:rsidRPr="00916E3C" w:rsidRDefault="00916E3C" w:rsidP="00916E3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hr-HR"/>
              </w:rPr>
            </w:pPr>
            <w:r w:rsidRPr="00916E3C">
              <w:rPr>
                <w:rFonts w:ascii="Arial" w:eastAsia="Times New Roman" w:hAnsi="Arial" w:cs="Arial"/>
                <w:color w:val="000000"/>
                <w:lang w:eastAsia="hr-HR"/>
              </w:rPr>
              <w:t>20.972.447,68</w:t>
            </w:r>
          </w:p>
        </w:tc>
      </w:tr>
      <w:tr w:rsidR="00916E3C" w:rsidRPr="00916E3C" w14:paraId="53194B2F" w14:textId="77777777" w:rsidTr="00425133">
        <w:trPr>
          <w:trHeight w:val="162"/>
        </w:trPr>
        <w:tc>
          <w:tcPr>
            <w:tcW w:w="64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F4BD83" w14:textId="77777777" w:rsidR="00916E3C" w:rsidRPr="00916E3C" w:rsidRDefault="00916E3C" w:rsidP="00916E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hr-HR"/>
              </w:rPr>
            </w:pPr>
            <w:r w:rsidRPr="00916E3C">
              <w:rPr>
                <w:rFonts w:ascii="Arial" w:eastAsia="Times New Roman" w:hAnsi="Arial" w:cs="Arial"/>
                <w:color w:val="000000"/>
                <w:lang w:eastAsia="hr-HR"/>
              </w:rPr>
              <w:t>3.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724F4" w14:textId="77777777" w:rsidR="00916E3C" w:rsidRPr="00916E3C" w:rsidRDefault="00916E3C" w:rsidP="00916E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hr-HR"/>
              </w:rPr>
            </w:pPr>
            <w:r w:rsidRPr="00916E3C">
              <w:rPr>
                <w:rFonts w:ascii="Arial" w:eastAsia="Times New Roman" w:hAnsi="Arial" w:cs="Arial"/>
                <w:color w:val="000000"/>
                <w:lang w:eastAsia="hr-HR"/>
              </w:rPr>
              <w:t>Doprinosi na plaće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F180BA" w14:textId="77777777" w:rsidR="00916E3C" w:rsidRPr="00916E3C" w:rsidRDefault="00916E3C" w:rsidP="00916E3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hr-HR"/>
              </w:rPr>
            </w:pPr>
            <w:r w:rsidRPr="00916E3C">
              <w:rPr>
                <w:rFonts w:ascii="Arial" w:eastAsia="Times New Roman" w:hAnsi="Arial" w:cs="Arial"/>
                <w:color w:val="000000"/>
                <w:lang w:eastAsia="hr-HR"/>
              </w:rPr>
              <w:t>2.763.187,47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4427B" w14:textId="77777777" w:rsidR="00916E3C" w:rsidRPr="00916E3C" w:rsidRDefault="00916E3C" w:rsidP="00916E3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hr-HR"/>
              </w:rPr>
            </w:pPr>
            <w:r w:rsidRPr="00916E3C">
              <w:rPr>
                <w:rFonts w:ascii="Arial" w:eastAsia="Times New Roman" w:hAnsi="Arial" w:cs="Arial"/>
                <w:color w:val="000000"/>
                <w:lang w:eastAsia="hr-HR"/>
              </w:rPr>
              <w:t>3.122.450,33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36D7132B" w14:textId="77777777" w:rsidR="00916E3C" w:rsidRPr="00916E3C" w:rsidRDefault="00916E3C" w:rsidP="00916E3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hr-HR"/>
              </w:rPr>
            </w:pPr>
            <w:r w:rsidRPr="00916E3C">
              <w:rPr>
                <w:rFonts w:ascii="Arial" w:eastAsia="Times New Roman" w:hAnsi="Arial" w:cs="Arial"/>
                <w:color w:val="000000"/>
                <w:lang w:eastAsia="hr-HR"/>
              </w:rPr>
              <w:t>4.016.090,40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74073215" w14:textId="77777777" w:rsidR="00916E3C" w:rsidRPr="00916E3C" w:rsidRDefault="00916E3C" w:rsidP="00916E3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hr-HR"/>
              </w:rPr>
            </w:pPr>
            <w:r w:rsidRPr="00916E3C">
              <w:rPr>
                <w:rFonts w:ascii="Arial" w:eastAsia="Times New Roman" w:hAnsi="Arial" w:cs="Arial"/>
                <w:color w:val="000000"/>
                <w:lang w:eastAsia="hr-HR"/>
              </w:rPr>
              <w:t>4.466.928,34</w:t>
            </w:r>
          </w:p>
        </w:tc>
      </w:tr>
      <w:tr w:rsidR="00916E3C" w:rsidRPr="00916E3C" w14:paraId="4F7233AC" w14:textId="77777777" w:rsidTr="00425133">
        <w:trPr>
          <w:trHeight w:val="249"/>
        </w:trPr>
        <w:tc>
          <w:tcPr>
            <w:tcW w:w="64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663826" w14:textId="77777777" w:rsidR="00916E3C" w:rsidRPr="00916E3C" w:rsidRDefault="00916E3C" w:rsidP="00916E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hr-HR"/>
              </w:rPr>
            </w:pPr>
            <w:r w:rsidRPr="00916E3C">
              <w:rPr>
                <w:rFonts w:ascii="Arial" w:eastAsia="Times New Roman" w:hAnsi="Arial" w:cs="Arial"/>
                <w:color w:val="000000"/>
                <w:lang w:eastAsia="hr-HR"/>
              </w:rPr>
              <w:t>4.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84B6C3" w14:textId="77777777" w:rsidR="00916E3C" w:rsidRPr="00916E3C" w:rsidRDefault="00916E3C" w:rsidP="00916E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hr-HR"/>
              </w:rPr>
            </w:pPr>
            <w:r w:rsidRPr="00916E3C">
              <w:rPr>
                <w:rFonts w:ascii="Arial" w:eastAsia="Times New Roman" w:hAnsi="Arial" w:cs="Arial"/>
                <w:color w:val="000000"/>
                <w:lang w:eastAsia="hr-HR"/>
              </w:rPr>
              <w:t>Prosječna bruto plaća po zaposlenom (mjesečno)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643015" w14:textId="77777777" w:rsidR="00916E3C" w:rsidRPr="00916E3C" w:rsidRDefault="00916E3C" w:rsidP="00916E3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hr-HR"/>
              </w:rPr>
            </w:pPr>
            <w:r w:rsidRPr="00916E3C">
              <w:rPr>
                <w:rFonts w:ascii="Arial" w:eastAsia="Times New Roman" w:hAnsi="Arial" w:cs="Arial"/>
                <w:color w:val="000000"/>
                <w:lang w:eastAsia="hr-HR"/>
              </w:rPr>
              <w:t>1.859,71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9555EA" w14:textId="77777777" w:rsidR="00916E3C" w:rsidRPr="00916E3C" w:rsidRDefault="00916E3C" w:rsidP="00916E3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hr-HR"/>
              </w:rPr>
            </w:pPr>
            <w:r w:rsidRPr="00916E3C">
              <w:rPr>
                <w:rFonts w:ascii="Arial" w:eastAsia="Times New Roman" w:hAnsi="Arial" w:cs="Arial"/>
                <w:color w:val="000000"/>
                <w:lang w:eastAsia="hr-HR"/>
              </w:rPr>
              <w:t>2.078,15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380DEC5E" w14:textId="77777777" w:rsidR="00916E3C" w:rsidRPr="00916E3C" w:rsidRDefault="00916E3C" w:rsidP="00916E3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hr-HR"/>
              </w:rPr>
            </w:pPr>
            <w:r w:rsidRPr="00916E3C">
              <w:rPr>
                <w:rFonts w:ascii="Arial" w:eastAsia="Times New Roman" w:hAnsi="Arial" w:cs="Arial"/>
                <w:color w:val="000000"/>
                <w:lang w:eastAsia="hr-HR"/>
              </w:rPr>
              <w:t>2.654,43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09319D74" w14:textId="77777777" w:rsidR="00916E3C" w:rsidRPr="00916E3C" w:rsidRDefault="00916E3C" w:rsidP="00916E3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hr-HR"/>
              </w:rPr>
            </w:pPr>
            <w:r w:rsidRPr="00916E3C">
              <w:rPr>
                <w:rFonts w:ascii="Arial" w:eastAsia="Times New Roman" w:hAnsi="Arial" w:cs="Arial"/>
                <w:color w:val="000000"/>
                <w:lang w:eastAsia="hr-HR"/>
              </w:rPr>
              <w:t>2.706,40</w:t>
            </w:r>
          </w:p>
        </w:tc>
      </w:tr>
      <w:tr w:rsidR="00916E3C" w:rsidRPr="00916E3C" w14:paraId="278240C7" w14:textId="77777777" w:rsidTr="00425133">
        <w:trPr>
          <w:trHeight w:val="243"/>
        </w:trPr>
        <w:tc>
          <w:tcPr>
            <w:tcW w:w="64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3520BA" w14:textId="77777777" w:rsidR="00916E3C" w:rsidRPr="00916E3C" w:rsidRDefault="00916E3C" w:rsidP="00916E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hr-HR"/>
              </w:rPr>
            </w:pPr>
            <w:r w:rsidRPr="00916E3C">
              <w:rPr>
                <w:rFonts w:ascii="Arial" w:eastAsia="Times New Roman" w:hAnsi="Arial" w:cs="Arial"/>
                <w:color w:val="000000"/>
                <w:lang w:eastAsia="hr-HR"/>
              </w:rPr>
              <w:t>5.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357834" w14:textId="77777777" w:rsidR="00916E3C" w:rsidRPr="00916E3C" w:rsidRDefault="00916E3C" w:rsidP="00916E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hr-HR"/>
              </w:rPr>
            </w:pPr>
            <w:r w:rsidRPr="00916E3C">
              <w:rPr>
                <w:rFonts w:ascii="Arial" w:eastAsia="Times New Roman" w:hAnsi="Arial" w:cs="Arial"/>
                <w:color w:val="000000"/>
                <w:lang w:eastAsia="hr-HR"/>
              </w:rPr>
              <w:t>Prosječna neto plaća po zaposlenom (mjesečno)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514DD0" w14:textId="77777777" w:rsidR="00916E3C" w:rsidRPr="00916E3C" w:rsidRDefault="00916E3C" w:rsidP="00916E3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hr-HR"/>
              </w:rPr>
            </w:pPr>
            <w:r w:rsidRPr="00916E3C">
              <w:rPr>
                <w:rFonts w:ascii="Arial" w:eastAsia="Times New Roman" w:hAnsi="Arial" w:cs="Arial"/>
                <w:color w:val="000000"/>
                <w:lang w:eastAsia="hr-HR"/>
              </w:rPr>
              <w:t>1.261,26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230632" w14:textId="77777777" w:rsidR="00916E3C" w:rsidRPr="00916E3C" w:rsidRDefault="00916E3C" w:rsidP="00916E3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hr-HR"/>
              </w:rPr>
            </w:pPr>
            <w:r w:rsidRPr="00916E3C">
              <w:rPr>
                <w:rFonts w:ascii="Arial" w:eastAsia="Times New Roman" w:hAnsi="Arial" w:cs="Arial"/>
                <w:color w:val="000000"/>
                <w:lang w:eastAsia="hr-HR"/>
              </w:rPr>
              <w:t>1.432,68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7AB179A3" w14:textId="77777777" w:rsidR="00916E3C" w:rsidRPr="00916E3C" w:rsidRDefault="00916E3C" w:rsidP="00916E3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hr-HR"/>
              </w:rPr>
            </w:pPr>
            <w:r w:rsidRPr="00916E3C">
              <w:rPr>
                <w:rFonts w:ascii="Arial" w:eastAsia="Times New Roman" w:hAnsi="Arial" w:cs="Arial"/>
                <w:color w:val="000000"/>
                <w:lang w:eastAsia="hr-HR"/>
              </w:rPr>
              <w:t>1.840,77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05945B61" w14:textId="77777777" w:rsidR="00916E3C" w:rsidRPr="00916E3C" w:rsidRDefault="00916E3C" w:rsidP="00916E3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hr-HR"/>
              </w:rPr>
            </w:pPr>
            <w:r w:rsidRPr="00916E3C">
              <w:rPr>
                <w:rFonts w:ascii="Arial" w:eastAsia="Times New Roman" w:hAnsi="Arial" w:cs="Arial"/>
                <w:color w:val="000000"/>
                <w:lang w:eastAsia="hr-HR"/>
              </w:rPr>
              <w:t>1.889,41</w:t>
            </w:r>
          </w:p>
        </w:tc>
      </w:tr>
      <w:tr w:rsidR="00916E3C" w:rsidRPr="00916E3C" w14:paraId="2A4662D4" w14:textId="77777777" w:rsidTr="00425133">
        <w:trPr>
          <w:trHeight w:val="153"/>
        </w:trPr>
        <w:tc>
          <w:tcPr>
            <w:tcW w:w="64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FBD009" w14:textId="77777777" w:rsidR="00916E3C" w:rsidRPr="00916E3C" w:rsidRDefault="00916E3C" w:rsidP="00916E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hr-HR"/>
              </w:rPr>
            </w:pPr>
            <w:r w:rsidRPr="00916E3C">
              <w:rPr>
                <w:rFonts w:ascii="Arial" w:eastAsia="Times New Roman" w:hAnsi="Arial" w:cs="Arial"/>
                <w:color w:val="000000"/>
                <w:lang w:eastAsia="hr-HR"/>
              </w:rPr>
              <w:t>6.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68B685" w14:textId="77777777" w:rsidR="00916E3C" w:rsidRPr="00916E3C" w:rsidRDefault="00916E3C" w:rsidP="00916E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hr-HR"/>
              </w:rPr>
            </w:pPr>
            <w:r w:rsidRPr="00916E3C">
              <w:rPr>
                <w:rFonts w:ascii="Arial" w:eastAsia="Times New Roman" w:hAnsi="Arial" w:cs="Arial"/>
                <w:color w:val="000000"/>
                <w:lang w:eastAsia="hr-HR"/>
              </w:rPr>
              <w:t>Troškovi prijevoza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2EF093" w14:textId="77777777" w:rsidR="00916E3C" w:rsidRPr="00916E3C" w:rsidRDefault="00916E3C" w:rsidP="00916E3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hr-HR"/>
              </w:rPr>
            </w:pPr>
            <w:r w:rsidRPr="00916E3C">
              <w:rPr>
                <w:rFonts w:ascii="Arial" w:eastAsia="Times New Roman" w:hAnsi="Arial" w:cs="Arial"/>
                <w:color w:val="000000"/>
                <w:lang w:eastAsia="hr-HR"/>
              </w:rPr>
              <w:t>440.830,84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CFEC3B" w14:textId="77777777" w:rsidR="00916E3C" w:rsidRPr="00916E3C" w:rsidRDefault="00916E3C" w:rsidP="00916E3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hr-HR"/>
              </w:rPr>
            </w:pPr>
            <w:r w:rsidRPr="00916E3C">
              <w:rPr>
                <w:rFonts w:ascii="Arial" w:eastAsia="Times New Roman" w:hAnsi="Arial" w:cs="Arial"/>
                <w:color w:val="000000"/>
                <w:lang w:eastAsia="hr-HR"/>
              </w:rPr>
              <w:t>478.101,18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43A64915" w14:textId="77777777" w:rsidR="00916E3C" w:rsidRPr="00916E3C" w:rsidRDefault="00916E3C" w:rsidP="00916E3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hr-HR"/>
              </w:rPr>
            </w:pPr>
            <w:r w:rsidRPr="00916E3C">
              <w:rPr>
                <w:rFonts w:ascii="Arial" w:eastAsia="Times New Roman" w:hAnsi="Arial" w:cs="Arial"/>
                <w:color w:val="000000"/>
                <w:lang w:eastAsia="hr-HR"/>
              </w:rPr>
              <w:t>509.221,21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5D4E9210" w14:textId="77777777" w:rsidR="00916E3C" w:rsidRPr="00916E3C" w:rsidRDefault="00916E3C" w:rsidP="00916E3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hr-HR"/>
              </w:rPr>
            </w:pPr>
            <w:r w:rsidRPr="00916E3C">
              <w:rPr>
                <w:rFonts w:ascii="Arial" w:eastAsia="Times New Roman" w:hAnsi="Arial" w:cs="Arial"/>
                <w:color w:val="000000"/>
                <w:lang w:eastAsia="hr-HR"/>
              </w:rPr>
              <w:t>511.614,62</w:t>
            </w:r>
          </w:p>
        </w:tc>
      </w:tr>
      <w:tr w:rsidR="00916E3C" w:rsidRPr="00916E3C" w14:paraId="07C8212A" w14:textId="77777777" w:rsidTr="00425133">
        <w:trPr>
          <w:trHeight w:val="364"/>
        </w:trPr>
        <w:tc>
          <w:tcPr>
            <w:tcW w:w="64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694A31E2" w14:textId="77777777" w:rsidR="00916E3C" w:rsidRPr="00916E3C" w:rsidRDefault="00916E3C" w:rsidP="00916E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hr-HR"/>
              </w:rPr>
            </w:pPr>
            <w:r w:rsidRPr="00916E3C">
              <w:rPr>
                <w:rFonts w:ascii="Arial" w:eastAsia="Times New Roman" w:hAnsi="Arial" w:cs="Arial"/>
                <w:color w:val="000000"/>
                <w:lang w:eastAsia="hr-HR"/>
              </w:rPr>
              <w:t>7.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5E68A742" w14:textId="77777777" w:rsidR="00916E3C" w:rsidRPr="00916E3C" w:rsidRDefault="00916E3C" w:rsidP="00916E3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hr-HR"/>
              </w:rPr>
            </w:pPr>
            <w:r w:rsidRPr="00916E3C">
              <w:rPr>
                <w:rFonts w:ascii="Arial" w:eastAsia="Times New Roman" w:hAnsi="Arial" w:cs="Arial"/>
                <w:color w:val="000000"/>
                <w:lang w:eastAsia="hr-HR"/>
              </w:rPr>
              <w:t>Ostali izdaci za zaposlene (otpremnine, pomoći, pokloni djeci, božićnica)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6FE567FD" w14:textId="77777777" w:rsidR="00916E3C" w:rsidRPr="00916E3C" w:rsidRDefault="00916E3C" w:rsidP="00916E3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hr-HR"/>
              </w:rPr>
            </w:pPr>
            <w:r w:rsidRPr="00916E3C">
              <w:rPr>
                <w:rFonts w:ascii="Arial" w:eastAsia="Times New Roman" w:hAnsi="Arial" w:cs="Arial"/>
                <w:color w:val="000000"/>
                <w:lang w:eastAsia="hr-HR"/>
              </w:rPr>
              <w:t>572.247,13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4ED34D05" w14:textId="77777777" w:rsidR="00916E3C" w:rsidRPr="00916E3C" w:rsidRDefault="00916E3C" w:rsidP="00916E3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hr-HR"/>
              </w:rPr>
            </w:pPr>
            <w:r w:rsidRPr="00916E3C">
              <w:rPr>
                <w:rFonts w:ascii="Arial" w:eastAsia="Times New Roman" w:hAnsi="Arial" w:cs="Arial"/>
                <w:color w:val="000000"/>
                <w:lang w:eastAsia="hr-HR"/>
              </w:rPr>
              <w:t>721.843,73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B3E9940" w14:textId="77777777" w:rsidR="00916E3C" w:rsidRPr="00916E3C" w:rsidRDefault="00916E3C" w:rsidP="00916E3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hr-HR"/>
              </w:rPr>
            </w:pPr>
            <w:r w:rsidRPr="00916E3C">
              <w:rPr>
                <w:rFonts w:ascii="Arial" w:eastAsia="Times New Roman" w:hAnsi="Arial" w:cs="Arial"/>
                <w:color w:val="000000"/>
                <w:lang w:eastAsia="hr-HR"/>
              </w:rPr>
              <w:t>847.181,80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B89FD52" w14:textId="77777777" w:rsidR="00916E3C" w:rsidRPr="00916E3C" w:rsidRDefault="00916E3C" w:rsidP="00916E3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hr-HR"/>
              </w:rPr>
            </w:pPr>
            <w:r w:rsidRPr="00916E3C">
              <w:rPr>
                <w:rFonts w:ascii="Arial" w:eastAsia="Times New Roman" w:hAnsi="Arial" w:cs="Arial"/>
                <w:color w:val="000000"/>
                <w:lang w:eastAsia="hr-HR"/>
              </w:rPr>
              <w:t>855.527,43</w:t>
            </w:r>
          </w:p>
        </w:tc>
      </w:tr>
    </w:tbl>
    <w:p w14:paraId="42382BE5" w14:textId="77777777" w:rsidR="00916E3C" w:rsidRDefault="00916E3C" w:rsidP="001124AB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227791C8" w14:textId="73A49816" w:rsidR="004061E4" w:rsidRPr="009E408E" w:rsidRDefault="004061E4" w:rsidP="004061E4">
      <w:pPr>
        <w:jc w:val="both"/>
        <w:rPr>
          <w:rFonts w:ascii="Times New Roman" w:hAnsi="Times New Roman" w:cs="Times New Roman"/>
          <w:sz w:val="24"/>
          <w:szCs w:val="24"/>
        </w:rPr>
      </w:pPr>
      <w:r w:rsidRPr="009E408E">
        <w:rPr>
          <w:rFonts w:ascii="Times New Roman" w:hAnsi="Times New Roman" w:cs="Times New Roman"/>
          <w:sz w:val="24"/>
          <w:szCs w:val="24"/>
        </w:rPr>
        <w:t>Financijski rashodi  i izdaci za otplatu zajmova vezani su za plaćanje glavnica za primljene kredite za gradnju nove zgrade bolnice.</w:t>
      </w:r>
    </w:p>
    <w:p w14:paraId="18D0C8B8" w14:textId="43107BF7" w:rsidR="00F204C6" w:rsidRDefault="002400E7" w:rsidP="00E320B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Ostali i izvanredni izdaci odnose se na </w:t>
      </w:r>
      <w:r w:rsidR="0086536F">
        <w:rPr>
          <w:rFonts w:ascii="Times New Roman" w:hAnsi="Times New Roman" w:cs="Times New Roman"/>
          <w:sz w:val="24"/>
          <w:szCs w:val="24"/>
        </w:rPr>
        <w:t>naknade članovima predstavničkih tijela, premije osiguranja, reprezentaciju, članarine, upravne sudske i administrativne pristojbe, troškove sudskih postupaka, rashode protokola, naknade šteta pravnim i fizičkim osobama.</w:t>
      </w:r>
    </w:p>
    <w:p w14:paraId="7DDA13F4" w14:textId="77777777" w:rsidR="00CA0132" w:rsidRPr="009E408E" w:rsidRDefault="00CA0132" w:rsidP="00CA0132">
      <w:pPr>
        <w:spacing w:after="16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E408E">
        <w:rPr>
          <w:rFonts w:ascii="Times New Roman" w:eastAsia="Calibri" w:hAnsi="Times New Roman" w:cs="Times New Roman"/>
          <w:sz w:val="24"/>
          <w:szCs w:val="24"/>
        </w:rPr>
        <w:t>Ostvarenje aktivnosti iz redovnog poslovanja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9E408E">
        <w:rPr>
          <w:rFonts w:ascii="Times New Roman" w:eastAsia="Calibri" w:hAnsi="Times New Roman" w:cs="Times New Roman"/>
          <w:sz w:val="24"/>
          <w:szCs w:val="24"/>
        </w:rPr>
        <w:t xml:space="preserve"> aktivnosti</w:t>
      </w:r>
      <w:r>
        <w:rPr>
          <w:rFonts w:ascii="Times New Roman" w:eastAsia="Calibri" w:hAnsi="Times New Roman" w:cs="Times New Roman"/>
          <w:sz w:val="24"/>
          <w:szCs w:val="24"/>
        </w:rPr>
        <w:t xml:space="preserve"> opremanja</w:t>
      </w:r>
      <w:r w:rsidRPr="009E408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nove zgrade</w:t>
      </w:r>
      <w:r w:rsidRPr="009E408E">
        <w:rPr>
          <w:rFonts w:ascii="Times New Roman" w:eastAsia="Calibri" w:hAnsi="Times New Roman" w:cs="Times New Roman"/>
          <w:sz w:val="24"/>
          <w:szCs w:val="24"/>
        </w:rPr>
        <w:t xml:space="preserve"> bolnice</w:t>
      </w:r>
      <w:r>
        <w:rPr>
          <w:rFonts w:ascii="Times New Roman" w:eastAsia="Calibri" w:hAnsi="Times New Roman" w:cs="Times New Roman"/>
          <w:sz w:val="24"/>
          <w:szCs w:val="24"/>
        </w:rPr>
        <w:t xml:space="preserve"> i preuređenja ostalih prostora  </w:t>
      </w:r>
      <w:r w:rsidRPr="009E408E">
        <w:rPr>
          <w:rFonts w:ascii="Times New Roman" w:eastAsia="Calibri" w:hAnsi="Times New Roman" w:cs="Times New Roman"/>
          <w:sz w:val="24"/>
          <w:szCs w:val="24"/>
        </w:rPr>
        <w:t xml:space="preserve">dovele su do nastanka rashoda i izdataka, a sve u cilju obavljanja zdravstvene djelatnosti radi zaštite, očuvanja i unapređenja zdravlja stanovništva koje gravitira našoj </w:t>
      </w:r>
      <w:r w:rsidRPr="00B84D01">
        <w:rPr>
          <w:rFonts w:ascii="Times New Roman" w:eastAsia="Calibri" w:hAnsi="Times New Roman" w:cs="Times New Roman"/>
          <w:bCs/>
          <w:sz w:val="24"/>
          <w:szCs w:val="24"/>
        </w:rPr>
        <w:t>B</w:t>
      </w:r>
      <w:r w:rsidRPr="009E408E">
        <w:rPr>
          <w:rFonts w:ascii="Times New Roman" w:eastAsia="Calibri" w:hAnsi="Times New Roman" w:cs="Times New Roman"/>
          <w:sz w:val="24"/>
          <w:szCs w:val="24"/>
        </w:rPr>
        <w:t>olnici kroz dijagnosticiranje, liječenje i rehabilitaciju bolesnika, rano otkrivanje i sprečavanj</w:t>
      </w:r>
      <w:r>
        <w:rPr>
          <w:rFonts w:ascii="Times New Roman" w:eastAsia="Calibri" w:hAnsi="Times New Roman" w:cs="Times New Roman"/>
          <w:sz w:val="24"/>
          <w:szCs w:val="24"/>
        </w:rPr>
        <w:t>e</w:t>
      </w:r>
      <w:r w:rsidRPr="009E408E">
        <w:rPr>
          <w:rFonts w:ascii="Times New Roman" w:eastAsia="Calibri" w:hAnsi="Times New Roman" w:cs="Times New Roman"/>
          <w:sz w:val="24"/>
          <w:szCs w:val="24"/>
        </w:rPr>
        <w:t xml:space="preserve"> bolesti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14:paraId="1A0D42EA" w14:textId="77777777" w:rsidR="008A7335" w:rsidRDefault="008A7335" w:rsidP="008A733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Rezultat poslovanja za 2025.godinu  je manjak prihoda nad rashodima u iznosu od 3.555.175,00 eura.</w:t>
      </w:r>
    </w:p>
    <w:p w14:paraId="369066FB" w14:textId="2DEF353C" w:rsidR="008C7AC2" w:rsidRDefault="008C7AC2" w:rsidP="00E320B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Ukupna potraživanja na dan 31.12.202</w:t>
      </w:r>
      <w:r w:rsidR="008A7335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. godine iznose </w:t>
      </w:r>
      <w:r w:rsidR="008A7335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.</w:t>
      </w:r>
      <w:r w:rsidR="008A7335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8</w:t>
      </w:r>
      <w:r w:rsidR="008A7335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.</w:t>
      </w:r>
      <w:r w:rsidR="008A7335">
        <w:rPr>
          <w:rFonts w:ascii="Times New Roman" w:hAnsi="Times New Roman" w:cs="Times New Roman"/>
          <w:sz w:val="24"/>
          <w:szCs w:val="24"/>
        </w:rPr>
        <w:t>062</w:t>
      </w:r>
      <w:r>
        <w:rPr>
          <w:rFonts w:ascii="Times New Roman" w:hAnsi="Times New Roman" w:cs="Times New Roman"/>
          <w:sz w:val="24"/>
          <w:szCs w:val="24"/>
        </w:rPr>
        <w:t>,</w:t>
      </w:r>
      <w:r w:rsidR="008A7335">
        <w:rPr>
          <w:rFonts w:ascii="Times New Roman" w:hAnsi="Times New Roman" w:cs="Times New Roman"/>
          <w:sz w:val="24"/>
          <w:szCs w:val="24"/>
        </w:rPr>
        <w:t>22</w:t>
      </w:r>
      <w:r>
        <w:rPr>
          <w:rFonts w:ascii="Times New Roman" w:hAnsi="Times New Roman" w:cs="Times New Roman"/>
          <w:sz w:val="24"/>
          <w:szCs w:val="24"/>
        </w:rPr>
        <w:t xml:space="preserve"> eura, a dospjela 2.</w:t>
      </w:r>
      <w:r w:rsidR="008A7335">
        <w:rPr>
          <w:rFonts w:ascii="Times New Roman" w:hAnsi="Times New Roman" w:cs="Times New Roman"/>
          <w:sz w:val="24"/>
          <w:szCs w:val="24"/>
        </w:rPr>
        <w:t>804</w:t>
      </w:r>
      <w:r>
        <w:rPr>
          <w:rFonts w:ascii="Times New Roman" w:hAnsi="Times New Roman" w:cs="Times New Roman"/>
          <w:sz w:val="24"/>
          <w:szCs w:val="24"/>
        </w:rPr>
        <w:t>.9</w:t>
      </w:r>
      <w:r w:rsidR="008A7335">
        <w:rPr>
          <w:rFonts w:ascii="Times New Roman" w:hAnsi="Times New Roman" w:cs="Times New Roman"/>
          <w:sz w:val="24"/>
          <w:szCs w:val="24"/>
        </w:rPr>
        <w:t>01</w:t>
      </w:r>
      <w:r>
        <w:rPr>
          <w:rFonts w:ascii="Times New Roman" w:hAnsi="Times New Roman" w:cs="Times New Roman"/>
          <w:sz w:val="24"/>
          <w:szCs w:val="24"/>
        </w:rPr>
        <w:t>,</w:t>
      </w:r>
      <w:r w:rsidR="008A7335">
        <w:rPr>
          <w:rFonts w:ascii="Times New Roman" w:hAnsi="Times New Roman" w:cs="Times New Roman"/>
          <w:sz w:val="24"/>
          <w:szCs w:val="24"/>
        </w:rPr>
        <w:t>51</w:t>
      </w:r>
      <w:r>
        <w:rPr>
          <w:rFonts w:ascii="Times New Roman" w:hAnsi="Times New Roman" w:cs="Times New Roman"/>
          <w:sz w:val="24"/>
          <w:szCs w:val="24"/>
        </w:rPr>
        <w:t xml:space="preserve"> eura.</w:t>
      </w:r>
    </w:p>
    <w:p w14:paraId="6331288A" w14:textId="51AE4059" w:rsidR="008C7AC2" w:rsidRDefault="008C7AC2" w:rsidP="008C7AC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Ukupne obveze na dan 31.12.2024. godine iznose 4</w:t>
      </w:r>
      <w:r w:rsidR="008A7335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.0</w:t>
      </w:r>
      <w:r w:rsidR="008A7335">
        <w:rPr>
          <w:rFonts w:ascii="Times New Roman" w:hAnsi="Times New Roman" w:cs="Times New Roman"/>
          <w:sz w:val="24"/>
          <w:szCs w:val="24"/>
        </w:rPr>
        <w:t>38</w:t>
      </w:r>
      <w:r>
        <w:rPr>
          <w:rFonts w:ascii="Times New Roman" w:hAnsi="Times New Roman" w:cs="Times New Roman"/>
          <w:sz w:val="24"/>
          <w:szCs w:val="24"/>
        </w:rPr>
        <w:t>.</w:t>
      </w:r>
      <w:r w:rsidR="008A7335">
        <w:rPr>
          <w:rFonts w:ascii="Times New Roman" w:hAnsi="Times New Roman" w:cs="Times New Roman"/>
          <w:sz w:val="24"/>
          <w:szCs w:val="24"/>
        </w:rPr>
        <w:t>766</w:t>
      </w:r>
      <w:r>
        <w:rPr>
          <w:rFonts w:ascii="Times New Roman" w:hAnsi="Times New Roman" w:cs="Times New Roman"/>
          <w:sz w:val="24"/>
          <w:szCs w:val="24"/>
        </w:rPr>
        <w:t>,</w:t>
      </w:r>
      <w:r w:rsidR="008A7335">
        <w:rPr>
          <w:rFonts w:ascii="Times New Roman" w:hAnsi="Times New Roman" w:cs="Times New Roman"/>
          <w:sz w:val="24"/>
          <w:szCs w:val="24"/>
        </w:rPr>
        <w:t>24</w:t>
      </w:r>
      <w:r>
        <w:rPr>
          <w:rFonts w:ascii="Times New Roman" w:hAnsi="Times New Roman" w:cs="Times New Roman"/>
          <w:sz w:val="24"/>
          <w:szCs w:val="24"/>
        </w:rPr>
        <w:t xml:space="preserve"> eura, a dospjele </w:t>
      </w:r>
      <w:r w:rsidR="008A7335">
        <w:rPr>
          <w:rFonts w:ascii="Times New Roman" w:hAnsi="Times New Roman" w:cs="Times New Roman"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>6</w:t>
      </w:r>
      <w:r w:rsidR="008A7335">
        <w:rPr>
          <w:rFonts w:ascii="Times New Roman" w:hAnsi="Times New Roman" w:cs="Times New Roman"/>
          <w:sz w:val="24"/>
          <w:szCs w:val="24"/>
        </w:rPr>
        <w:t>11.358</w:t>
      </w:r>
      <w:r>
        <w:rPr>
          <w:rFonts w:ascii="Times New Roman" w:hAnsi="Times New Roman" w:cs="Times New Roman"/>
          <w:sz w:val="24"/>
          <w:szCs w:val="24"/>
        </w:rPr>
        <w:t>,</w:t>
      </w:r>
      <w:r w:rsidR="008A7335">
        <w:rPr>
          <w:rFonts w:ascii="Times New Roman" w:hAnsi="Times New Roman" w:cs="Times New Roman"/>
          <w:sz w:val="24"/>
          <w:szCs w:val="24"/>
        </w:rPr>
        <w:t>87</w:t>
      </w:r>
      <w:r>
        <w:rPr>
          <w:rFonts w:ascii="Times New Roman" w:hAnsi="Times New Roman" w:cs="Times New Roman"/>
          <w:sz w:val="24"/>
          <w:szCs w:val="24"/>
        </w:rPr>
        <w:t xml:space="preserve"> eura.</w:t>
      </w:r>
      <w:r w:rsidR="008A7335">
        <w:rPr>
          <w:rFonts w:ascii="Times New Roman" w:hAnsi="Times New Roman" w:cs="Times New Roman"/>
          <w:sz w:val="24"/>
          <w:szCs w:val="24"/>
        </w:rPr>
        <w:t xml:space="preserve"> Od ukupnih obveza 18.625.087,33 eura odnosi se obveze prema komitentnim bankama za kredite, a 17.660.011,85 eura na obveze prema HZZO-u za manje izvršen rad.</w:t>
      </w:r>
    </w:p>
    <w:p w14:paraId="59D0D0BB" w14:textId="24121055" w:rsidR="008C7AC2" w:rsidRDefault="008C7AC2" w:rsidP="00E320B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dan 31.12.202</w:t>
      </w:r>
      <w:r w:rsidR="008A7335">
        <w:rPr>
          <w:rFonts w:ascii="Times New Roman" w:hAnsi="Times New Roman" w:cs="Times New Roman"/>
          <w:sz w:val="24"/>
          <w:szCs w:val="24"/>
        </w:rPr>
        <w:t>5.</w:t>
      </w:r>
      <w:r>
        <w:rPr>
          <w:rFonts w:ascii="Times New Roman" w:hAnsi="Times New Roman" w:cs="Times New Roman"/>
          <w:sz w:val="24"/>
          <w:szCs w:val="24"/>
        </w:rPr>
        <w:t xml:space="preserve"> godine aktiva i pasiva Bolnice iznos</w:t>
      </w:r>
      <w:r w:rsidR="009742A9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54.</w:t>
      </w:r>
      <w:r w:rsidR="0022445D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6</w:t>
      </w:r>
      <w:r w:rsidR="0022445D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.</w:t>
      </w:r>
      <w:r w:rsidR="0022445D">
        <w:rPr>
          <w:rFonts w:ascii="Times New Roman" w:hAnsi="Times New Roman" w:cs="Times New Roman"/>
          <w:sz w:val="24"/>
          <w:szCs w:val="24"/>
        </w:rPr>
        <w:t>057</w:t>
      </w:r>
      <w:r>
        <w:rPr>
          <w:rFonts w:ascii="Times New Roman" w:hAnsi="Times New Roman" w:cs="Times New Roman"/>
          <w:sz w:val="24"/>
          <w:szCs w:val="24"/>
        </w:rPr>
        <w:t>,3</w:t>
      </w:r>
      <w:r w:rsidR="0022445D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eura. Nefinancijska imovina iznosi 5</w:t>
      </w:r>
      <w:r w:rsidR="0022445D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.4</w:t>
      </w:r>
      <w:r w:rsidR="0022445D">
        <w:rPr>
          <w:rFonts w:ascii="Times New Roman" w:hAnsi="Times New Roman" w:cs="Times New Roman"/>
          <w:sz w:val="24"/>
          <w:szCs w:val="24"/>
        </w:rPr>
        <w:t>24</w:t>
      </w:r>
      <w:r>
        <w:rPr>
          <w:rFonts w:ascii="Times New Roman" w:hAnsi="Times New Roman" w:cs="Times New Roman"/>
          <w:sz w:val="24"/>
          <w:szCs w:val="24"/>
        </w:rPr>
        <w:t>.9</w:t>
      </w:r>
      <w:r w:rsidR="0022445D">
        <w:rPr>
          <w:rFonts w:ascii="Times New Roman" w:hAnsi="Times New Roman" w:cs="Times New Roman"/>
          <w:sz w:val="24"/>
          <w:szCs w:val="24"/>
        </w:rPr>
        <w:t>48</w:t>
      </w:r>
      <w:r>
        <w:rPr>
          <w:rFonts w:ascii="Times New Roman" w:hAnsi="Times New Roman" w:cs="Times New Roman"/>
          <w:sz w:val="24"/>
          <w:szCs w:val="24"/>
        </w:rPr>
        <w:t>,</w:t>
      </w:r>
      <w:r w:rsidR="0022445D">
        <w:rPr>
          <w:rFonts w:ascii="Times New Roman" w:hAnsi="Times New Roman" w:cs="Times New Roman"/>
          <w:sz w:val="24"/>
          <w:szCs w:val="24"/>
        </w:rPr>
        <w:t>54</w:t>
      </w:r>
      <w:r>
        <w:rPr>
          <w:rFonts w:ascii="Times New Roman" w:hAnsi="Times New Roman" w:cs="Times New Roman"/>
          <w:sz w:val="24"/>
          <w:szCs w:val="24"/>
        </w:rPr>
        <w:t xml:space="preserve"> eura, a financijska </w:t>
      </w:r>
      <w:r w:rsidR="0022445D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.</w:t>
      </w:r>
      <w:r w:rsidR="0022445D">
        <w:rPr>
          <w:rFonts w:ascii="Times New Roman" w:hAnsi="Times New Roman" w:cs="Times New Roman"/>
          <w:sz w:val="24"/>
          <w:szCs w:val="24"/>
        </w:rPr>
        <w:t>540</w:t>
      </w:r>
      <w:r>
        <w:rPr>
          <w:rFonts w:ascii="Times New Roman" w:hAnsi="Times New Roman" w:cs="Times New Roman"/>
          <w:sz w:val="24"/>
          <w:szCs w:val="24"/>
        </w:rPr>
        <w:t>.</w:t>
      </w:r>
      <w:r w:rsidR="0022445D">
        <w:rPr>
          <w:rFonts w:ascii="Times New Roman" w:hAnsi="Times New Roman" w:cs="Times New Roman"/>
          <w:sz w:val="24"/>
          <w:szCs w:val="24"/>
        </w:rPr>
        <w:t>108,78</w:t>
      </w:r>
      <w:r>
        <w:rPr>
          <w:rFonts w:ascii="Times New Roman" w:hAnsi="Times New Roman" w:cs="Times New Roman"/>
          <w:sz w:val="24"/>
          <w:szCs w:val="24"/>
        </w:rPr>
        <w:t xml:space="preserve"> eura.</w:t>
      </w:r>
      <w:r w:rsidR="009742A9">
        <w:rPr>
          <w:rFonts w:ascii="Times New Roman" w:hAnsi="Times New Roman" w:cs="Times New Roman"/>
          <w:sz w:val="24"/>
          <w:szCs w:val="24"/>
        </w:rPr>
        <w:t xml:space="preserve"> Obveze iznose 4</w:t>
      </w:r>
      <w:r w:rsidR="0022445D">
        <w:rPr>
          <w:rFonts w:ascii="Times New Roman" w:hAnsi="Times New Roman" w:cs="Times New Roman"/>
          <w:sz w:val="24"/>
          <w:szCs w:val="24"/>
        </w:rPr>
        <w:t>5</w:t>
      </w:r>
      <w:r w:rsidR="009742A9">
        <w:rPr>
          <w:rFonts w:ascii="Times New Roman" w:hAnsi="Times New Roman" w:cs="Times New Roman"/>
          <w:sz w:val="24"/>
          <w:szCs w:val="24"/>
        </w:rPr>
        <w:t>.0</w:t>
      </w:r>
      <w:r w:rsidR="0022445D">
        <w:rPr>
          <w:rFonts w:ascii="Times New Roman" w:hAnsi="Times New Roman" w:cs="Times New Roman"/>
          <w:sz w:val="24"/>
          <w:szCs w:val="24"/>
        </w:rPr>
        <w:t>38</w:t>
      </w:r>
      <w:r w:rsidR="009742A9">
        <w:rPr>
          <w:rFonts w:ascii="Times New Roman" w:hAnsi="Times New Roman" w:cs="Times New Roman"/>
          <w:sz w:val="24"/>
          <w:szCs w:val="24"/>
        </w:rPr>
        <w:t>.7</w:t>
      </w:r>
      <w:r w:rsidR="0022445D">
        <w:rPr>
          <w:rFonts w:ascii="Times New Roman" w:hAnsi="Times New Roman" w:cs="Times New Roman"/>
          <w:sz w:val="24"/>
          <w:szCs w:val="24"/>
        </w:rPr>
        <w:t>66</w:t>
      </w:r>
      <w:r w:rsidR="009742A9">
        <w:rPr>
          <w:rFonts w:ascii="Times New Roman" w:hAnsi="Times New Roman" w:cs="Times New Roman"/>
          <w:sz w:val="24"/>
          <w:szCs w:val="24"/>
        </w:rPr>
        <w:t>,</w:t>
      </w:r>
      <w:r w:rsidR="0022445D">
        <w:rPr>
          <w:rFonts w:ascii="Times New Roman" w:hAnsi="Times New Roman" w:cs="Times New Roman"/>
          <w:sz w:val="24"/>
          <w:szCs w:val="24"/>
        </w:rPr>
        <w:t>24</w:t>
      </w:r>
      <w:r w:rsidR="009742A9">
        <w:rPr>
          <w:rFonts w:ascii="Times New Roman" w:hAnsi="Times New Roman" w:cs="Times New Roman"/>
          <w:sz w:val="24"/>
          <w:szCs w:val="24"/>
        </w:rPr>
        <w:t xml:space="preserve"> eura, a vlastiti izvori </w:t>
      </w:r>
      <w:r w:rsidR="0022445D">
        <w:rPr>
          <w:rFonts w:ascii="Times New Roman" w:hAnsi="Times New Roman" w:cs="Times New Roman"/>
          <w:sz w:val="24"/>
          <w:szCs w:val="24"/>
        </w:rPr>
        <w:t>9</w:t>
      </w:r>
      <w:r w:rsidR="009742A9">
        <w:rPr>
          <w:rFonts w:ascii="Times New Roman" w:hAnsi="Times New Roman" w:cs="Times New Roman"/>
          <w:sz w:val="24"/>
          <w:szCs w:val="24"/>
        </w:rPr>
        <w:t>.</w:t>
      </w:r>
      <w:r w:rsidR="0022445D">
        <w:rPr>
          <w:rFonts w:ascii="Times New Roman" w:hAnsi="Times New Roman" w:cs="Times New Roman"/>
          <w:sz w:val="24"/>
          <w:szCs w:val="24"/>
        </w:rPr>
        <w:t>92</w:t>
      </w:r>
      <w:r w:rsidR="009742A9">
        <w:rPr>
          <w:rFonts w:ascii="Times New Roman" w:hAnsi="Times New Roman" w:cs="Times New Roman"/>
          <w:sz w:val="24"/>
          <w:szCs w:val="24"/>
        </w:rPr>
        <w:t>6.2</w:t>
      </w:r>
      <w:r w:rsidR="0022445D">
        <w:rPr>
          <w:rFonts w:ascii="Times New Roman" w:hAnsi="Times New Roman" w:cs="Times New Roman"/>
          <w:sz w:val="24"/>
          <w:szCs w:val="24"/>
        </w:rPr>
        <w:t>91</w:t>
      </w:r>
      <w:r w:rsidR="009742A9">
        <w:rPr>
          <w:rFonts w:ascii="Times New Roman" w:hAnsi="Times New Roman" w:cs="Times New Roman"/>
          <w:sz w:val="24"/>
          <w:szCs w:val="24"/>
        </w:rPr>
        <w:t>,</w:t>
      </w:r>
      <w:r w:rsidR="0022445D">
        <w:rPr>
          <w:rFonts w:ascii="Times New Roman" w:hAnsi="Times New Roman" w:cs="Times New Roman"/>
          <w:sz w:val="24"/>
          <w:szCs w:val="24"/>
        </w:rPr>
        <w:t>08</w:t>
      </w:r>
      <w:r w:rsidR="009742A9">
        <w:rPr>
          <w:rFonts w:ascii="Times New Roman" w:hAnsi="Times New Roman" w:cs="Times New Roman"/>
          <w:sz w:val="24"/>
          <w:szCs w:val="24"/>
        </w:rPr>
        <w:t xml:space="preserve"> eura.</w:t>
      </w:r>
    </w:p>
    <w:p w14:paraId="5EA0BC45" w14:textId="77777777" w:rsidR="00C6033F" w:rsidRDefault="00C6033F" w:rsidP="00E320B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3B228CB" w14:textId="77777777" w:rsidR="00C6033F" w:rsidRDefault="00C6033F" w:rsidP="00E320B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31B4969" w14:textId="1F7ACC48" w:rsidR="00E320B2" w:rsidRDefault="004C1F5D" w:rsidP="00E320B2">
      <w:pPr>
        <w:jc w:val="both"/>
        <w:rPr>
          <w:rFonts w:ascii="Times New Roman" w:hAnsi="Times New Roman" w:cs="Times New Roman"/>
          <w:sz w:val="24"/>
          <w:szCs w:val="24"/>
        </w:rPr>
      </w:pPr>
      <w:r w:rsidRPr="009E408E">
        <w:rPr>
          <w:rFonts w:ascii="Times New Roman" w:hAnsi="Times New Roman" w:cs="Times New Roman"/>
          <w:sz w:val="24"/>
          <w:szCs w:val="24"/>
        </w:rPr>
        <w:t>Izv</w:t>
      </w:r>
      <w:r w:rsidR="00095C15">
        <w:rPr>
          <w:rFonts w:ascii="Times New Roman" w:hAnsi="Times New Roman" w:cs="Times New Roman"/>
          <w:sz w:val="24"/>
          <w:szCs w:val="24"/>
        </w:rPr>
        <w:t xml:space="preserve">ještaj o godišnjem izvršenju </w:t>
      </w:r>
      <w:r w:rsidR="007E30D0">
        <w:rPr>
          <w:rFonts w:ascii="Times New Roman" w:hAnsi="Times New Roman" w:cs="Times New Roman"/>
          <w:sz w:val="24"/>
          <w:szCs w:val="24"/>
        </w:rPr>
        <w:t>Rebalansa</w:t>
      </w:r>
      <w:r w:rsidR="00095C15">
        <w:rPr>
          <w:rFonts w:ascii="Times New Roman" w:hAnsi="Times New Roman" w:cs="Times New Roman"/>
          <w:sz w:val="24"/>
          <w:szCs w:val="24"/>
        </w:rPr>
        <w:t xml:space="preserve"> Financijskog plana za 202</w:t>
      </w:r>
      <w:r w:rsidR="0022445D">
        <w:rPr>
          <w:rFonts w:ascii="Times New Roman" w:hAnsi="Times New Roman" w:cs="Times New Roman"/>
          <w:sz w:val="24"/>
          <w:szCs w:val="24"/>
        </w:rPr>
        <w:t>5</w:t>
      </w:r>
      <w:r w:rsidR="00095C15">
        <w:rPr>
          <w:rFonts w:ascii="Times New Roman" w:hAnsi="Times New Roman" w:cs="Times New Roman"/>
          <w:sz w:val="24"/>
          <w:szCs w:val="24"/>
        </w:rPr>
        <w:t>. godinu</w:t>
      </w:r>
      <w:r w:rsidR="00CA0132">
        <w:rPr>
          <w:rFonts w:ascii="Times New Roman" w:hAnsi="Times New Roman" w:cs="Times New Roman"/>
          <w:sz w:val="24"/>
          <w:szCs w:val="24"/>
        </w:rPr>
        <w:t xml:space="preserve"> prema proknjiženim prihod</w:t>
      </w:r>
      <w:r w:rsidR="00ED538B">
        <w:rPr>
          <w:rFonts w:ascii="Times New Roman" w:hAnsi="Times New Roman" w:cs="Times New Roman"/>
          <w:sz w:val="24"/>
          <w:szCs w:val="24"/>
        </w:rPr>
        <w:t>ima</w:t>
      </w:r>
      <w:r w:rsidR="00CA0132">
        <w:rPr>
          <w:rFonts w:ascii="Times New Roman" w:hAnsi="Times New Roman" w:cs="Times New Roman"/>
          <w:sz w:val="24"/>
          <w:szCs w:val="24"/>
        </w:rPr>
        <w:t xml:space="preserve"> i primi</w:t>
      </w:r>
      <w:r w:rsidR="00ED538B">
        <w:rPr>
          <w:rFonts w:ascii="Times New Roman" w:hAnsi="Times New Roman" w:cs="Times New Roman"/>
          <w:sz w:val="24"/>
          <w:szCs w:val="24"/>
        </w:rPr>
        <w:t>cima</w:t>
      </w:r>
      <w:r w:rsidR="00545DCB">
        <w:rPr>
          <w:rFonts w:ascii="Times New Roman" w:hAnsi="Times New Roman" w:cs="Times New Roman"/>
          <w:sz w:val="24"/>
          <w:szCs w:val="24"/>
        </w:rPr>
        <w:t xml:space="preserve"> i </w:t>
      </w:r>
      <w:r w:rsidR="00CA0132">
        <w:rPr>
          <w:rFonts w:ascii="Times New Roman" w:hAnsi="Times New Roman" w:cs="Times New Roman"/>
          <w:sz w:val="24"/>
          <w:szCs w:val="24"/>
        </w:rPr>
        <w:t xml:space="preserve"> </w:t>
      </w:r>
      <w:r w:rsidR="00ED538B">
        <w:rPr>
          <w:rFonts w:ascii="Times New Roman" w:hAnsi="Times New Roman" w:cs="Times New Roman"/>
          <w:sz w:val="24"/>
          <w:szCs w:val="24"/>
        </w:rPr>
        <w:t xml:space="preserve">proknjiženim računima </w:t>
      </w:r>
      <w:r w:rsidR="00CA0132">
        <w:rPr>
          <w:rFonts w:ascii="Times New Roman" w:hAnsi="Times New Roman" w:cs="Times New Roman"/>
          <w:sz w:val="24"/>
          <w:szCs w:val="24"/>
        </w:rPr>
        <w:t>rashod</w:t>
      </w:r>
      <w:r w:rsidR="00ED538B">
        <w:rPr>
          <w:rFonts w:ascii="Times New Roman" w:hAnsi="Times New Roman" w:cs="Times New Roman"/>
          <w:sz w:val="24"/>
          <w:szCs w:val="24"/>
        </w:rPr>
        <w:t>a</w:t>
      </w:r>
      <w:r w:rsidR="00CA0132">
        <w:rPr>
          <w:rFonts w:ascii="Times New Roman" w:hAnsi="Times New Roman" w:cs="Times New Roman"/>
          <w:sz w:val="24"/>
          <w:szCs w:val="24"/>
        </w:rPr>
        <w:t xml:space="preserve"> i izda</w:t>
      </w:r>
      <w:r w:rsidR="00ED538B">
        <w:rPr>
          <w:rFonts w:ascii="Times New Roman" w:hAnsi="Times New Roman" w:cs="Times New Roman"/>
          <w:sz w:val="24"/>
          <w:szCs w:val="24"/>
        </w:rPr>
        <w:t>tak</w:t>
      </w:r>
      <w:r w:rsidR="00CA0132">
        <w:rPr>
          <w:rFonts w:ascii="Times New Roman" w:hAnsi="Times New Roman" w:cs="Times New Roman"/>
          <w:sz w:val="24"/>
          <w:szCs w:val="24"/>
        </w:rPr>
        <w:t>a</w:t>
      </w:r>
      <w:r w:rsidRPr="009E408E">
        <w:rPr>
          <w:rFonts w:ascii="Times New Roman" w:hAnsi="Times New Roman" w:cs="Times New Roman"/>
          <w:sz w:val="24"/>
          <w:szCs w:val="24"/>
        </w:rPr>
        <w:t xml:space="preserve"> prikazan je u </w:t>
      </w:r>
      <w:r w:rsidR="00CB76F8" w:rsidRPr="00A119AD">
        <w:rPr>
          <w:rFonts w:ascii="Times New Roman" w:hAnsi="Times New Roman" w:cs="Times New Roman"/>
          <w:sz w:val="24"/>
          <w:szCs w:val="24"/>
        </w:rPr>
        <w:t>T</w:t>
      </w:r>
      <w:r w:rsidRPr="00A119AD">
        <w:rPr>
          <w:rFonts w:ascii="Times New Roman" w:hAnsi="Times New Roman" w:cs="Times New Roman"/>
          <w:sz w:val="24"/>
          <w:szCs w:val="24"/>
        </w:rPr>
        <w:t>ablici</w:t>
      </w:r>
      <w:r w:rsidR="00CB76F8" w:rsidRPr="00A119AD">
        <w:rPr>
          <w:rFonts w:ascii="Times New Roman" w:hAnsi="Times New Roman" w:cs="Times New Roman"/>
          <w:sz w:val="24"/>
          <w:szCs w:val="24"/>
        </w:rPr>
        <w:t xml:space="preserve"> </w:t>
      </w:r>
      <w:r w:rsidR="00A119AD" w:rsidRPr="00A119AD">
        <w:rPr>
          <w:rFonts w:ascii="Times New Roman" w:hAnsi="Times New Roman" w:cs="Times New Roman"/>
          <w:sz w:val="24"/>
          <w:szCs w:val="24"/>
        </w:rPr>
        <w:t>12</w:t>
      </w:r>
      <w:r w:rsidRPr="00A119AD">
        <w:rPr>
          <w:rFonts w:ascii="Times New Roman" w:hAnsi="Times New Roman" w:cs="Times New Roman"/>
          <w:sz w:val="24"/>
          <w:szCs w:val="24"/>
        </w:rPr>
        <w:t>.</w:t>
      </w:r>
    </w:p>
    <w:p w14:paraId="4954F870" w14:textId="6E49838D" w:rsidR="00471054" w:rsidRDefault="00B84D01" w:rsidP="00E320B2">
      <w:pPr>
        <w:jc w:val="both"/>
        <w:rPr>
          <w:rFonts w:ascii="Times New Roman" w:hAnsi="Times New Roman" w:cs="Times New Roman"/>
          <w:sz w:val="24"/>
          <w:szCs w:val="24"/>
        </w:rPr>
      </w:pPr>
      <w:r w:rsidRPr="009E408E">
        <w:rPr>
          <w:rFonts w:ascii="Times New Roman" w:hAnsi="Times New Roman" w:cs="Times New Roman"/>
          <w:sz w:val="24"/>
          <w:szCs w:val="24"/>
        </w:rPr>
        <w:t>Izvršenje plana</w:t>
      </w:r>
      <w:r>
        <w:rPr>
          <w:rFonts w:ascii="Times New Roman" w:hAnsi="Times New Roman" w:cs="Times New Roman"/>
          <w:sz w:val="24"/>
          <w:szCs w:val="24"/>
        </w:rPr>
        <w:t xml:space="preserve"> prihoda i primitaka iznosi </w:t>
      </w:r>
      <w:r w:rsidR="00A119AD">
        <w:rPr>
          <w:rFonts w:ascii="Times New Roman" w:hAnsi="Times New Roman" w:cs="Times New Roman"/>
          <w:sz w:val="24"/>
          <w:szCs w:val="24"/>
        </w:rPr>
        <w:t>96,25</w:t>
      </w:r>
      <w:r w:rsidRPr="00A119AD">
        <w:rPr>
          <w:rFonts w:ascii="Times New Roman" w:hAnsi="Times New Roman" w:cs="Times New Roman"/>
          <w:sz w:val="24"/>
          <w:szCs w:val="24"/>
        </w:rPr>
        <w:t xml:space="preserve">%, a izvršenje plana rashoda i izdataka iznosi </w:t>
      </w:r>
      <w:r w:rsidR="00A119AD" w:rsidRPr="00A119AD">
        <w:rPr>
          <w:rFonts w:ascii="Times New Roman" w:hAnsi="Times New Roman" w:cs="Times New Roman"/>
          <w:sz w:val="24"/>
          <w:szCs w:val="24"/>
        </w:rPr>
        <w:t>102,85</w:t>
      </w:r>
      <w:r w:rsidRPr="00A119AD">
        <w:rPr>
          <w:rFonts w:ascii="Times New Roman" w:hAnsi="Times New Roman" w:cs="Times New Roman"/>
          <w:sz w:val="24"/>
          <w:szCs w:val="24"/>
        </w:rPr>
        <w:t>%</w:t>
      </w:r>
      <w:r w:rsidR="00A119AD" w:rsidRPr="00A119AD">
        <w:rPr>
          <w:rFonts w:ascii="Times New Roman" w:hAnsi="Times New Roman" w:cs="Times New Roman"/>
          <w:sz w:val="24"/>
          <w:szCs w:val="24"/>
        </w:rPr>
        <w:t xml:space="preserve"> u odnosu na rebalans</w:t>
      </w:r>
      <w:r w:rsidRPr="00A119AD">
        <w:rPr>
          <w:rFonts w:ascii="Times New Roman" w:hAnsi="Times New Roman" w:cs="Times New Roman"/>
          <w:sz w:val="24"/>
          <w:szCs w:val="24"/>
        </w:rPr>
        <w:t>.</w:t>
      </w:r>
      <w:bookmarkStart w:id="20" w:name="_Hlk129680699"/>
      <w:r w:rsidR="00C6033F">
        <w:rPr>
          <w:rFonts w:ascii="Times New Roman" w:hAnsi="Times New Roman" w:cs="Times New Roman"/>
          <w:sz w:val="24"/>
          <w:szCs w:val="24"/>
        </w:rPr>
        <w:t xml:space="preserve"> Odstupanje izvršenja rashoda i izdataka od usvojenog rebalansa  nastalo je zbog planiranja rashoda i izdataka po novčanom tijeku, a izvršenje je po stvarno proknjiženim rashodima i izdacima.  </w:t>
      </w:r>
      <w:r w:rsidR="009853C5">
        <w:rPr>
          <w:rFonts w:ascii="Times New Roman" w:hAnsi="Times New Roman" w:cs="Times New Roman"/>
          <w:sz w:val="24"/>
          <w:szCs w:val="24"/>
        </w:rPr>
        <w:t xml:space="preserve">Odnosno najveće odstupanje vezano je za rashode lijekova i potrošnog medicinskog materijala u iznosu od 1.566.366,11 eura što je zapravo </w:t>
      </w:r>
      <w:r w:rsidR="00ED538B">
        <w:rPr>
          <w:rFonts w:ascii="Times New Roman" w:hAnsi="Times New Roman" w:cs="Times New Roman"/>
          <w:sz w:val="24"/>
          <w:szCs w:val="24"/>
        </w:rPr>
        <w:t xml:space="preserve">iznos dvomjesečnih obveza  za lijekove i </w:t>
      </w:r>
      <w:r w:rsidR="00ED538B">
        <w:rPr>
          <w:rFonts w:ascii="Times New Roman" w:hAnsi="Times New Roman" w:cs="Times New Roman"/>
          <w:sz w:val="24"/>
          <w:szCs w:val="24"/>
        </w:rPr>
        <w:t>potrošn</w:t>
      </w:r>
      <w:r w:rsidR="00ED538B">
        <w:rPr>
          <w:rFonts w:ascii="Times New Roman" w:hAnsi="Times New Roman" w:cs="Times New Roman"/>
          <w:sz w:val="24"/>
          <w:szCs w:val="24"/>
        </w:rPr>
        <w:t>i</w:t>
      </w:r>
      <w:r w:rsidR="00ED538B">
        <w:rPr>
          <w:rFonts w:ascii="Times New Roman" w:hAnsi="Times New Roman" w:cs="Times New Roman"/>
          <w:sz w:val="24"/>
          <w:szCs w:val="24"/>
        </w:rPr>
        <w:t xml:space="preserve"> medicinsk</w:t>
      </w:r>
      <w:r w:rsidR="00ED538B">
        <w:rPr>
          <w:rFonts w:ascii="Times New Roman" w:hAnsi="Times New Roman" w:cs="Times New Roman"/>
          <w:sz w:val="24"/>
          <w:szCs w:val="24"/>
        </w:rPr>
        <w:t>i</w:t>
      </w:r>
      <w:r w:rsidR="00ED538B">
        <w:rPr>
          <w:rFonts w:ascii="Times New Roman" w:hAnsi="Times New Roman" w:cs="Times New Roman"/>
          <w:sz w:val="24"/>
          <w:szCs w:val="24"/>
        </w:rPr>
        <w:t xml:space="preserve"> materijal</w:t>
      </w:r>
      <w:r w:rsidR="00ED538B">
        <w:rPr>
          <w:rFonts w:ascii="Times New Roman" w:hAnsi="Times New Roman" w:cs="Times New Roman"/>
          <w:sz w:val="24"/>
          <w:szCs w:val="24"/>
        </w:rPr>
        <w:t xml:space="preserve">. Drugo veliko odstupanje odnosi se na rashode za nabavu nefinancijske imovine koje smo morali manje planirati zbog uputa Ministarstva zdravstva </w:t>
      </w:r>
      <w:r w:rsidR="00411DB3">
        <w:rPr>
          <w:rFonts w:ascii="Times New Roman" w:hAnsi="Times New Roman" w:cs="Times New Roman"/>
          <w:sz w:val="24"/>
          <w:szCs w:val="24"/>
        </w:rPr>
        <w:t xml:space="preserve">radi </w:t>
      </w:r>
      <w:r w:rsidR="00ED538B">
        <w:rPr>
          <w:rFonts w:ascii="Times New Roman" w:hAnsi="Times New Roman" w:cs="Times New Roman"/>
          <w:sz w:val="24"/>
          <w:szCs w:val="24"/>
        </w:rPr>
        <w:t>potrebnih ušteda.</w:t>
      </w:r>
    </w:p>
    <w:p w14:paraId="2E97E780" w14:textId="77777777" w:rsidR="00C6033F" w:rsidRDefault="00C6033F" w:rsidP="00E320B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985234F" w14:textId="77777777" w:rsidR="00425133" w:rsidRDefault="00425133" w:rsidP="00E320B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69D26C1" w14:textId="77777777" w:rsidR="00425133" w:rsidRDefault="00425133" w:rsidP="00E320B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F265148" w14:textId="77777777" w:rsidR="00425133" w:rsidRDefault="00425133" w:rsidP="00E320B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EA22911" w14:textId="77777777" w:rsidR="00425133" w:rsidRDefault="00425133" w:rsidP="00E320B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26F8C03" w14:textId="77777777" w:rsidR="00425133" w:rsidRDefault="00425133" w:rsidP="00E320B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B41BD8E" w14:textId="77777777" w:rsidR="00425133" w:rsidRDefault="00425133" w:rsidP="00E320B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7BDDE39" w14:textId="77777777" w:rsidR="00425133" w:rsidRDefault="00425133" w:rsidP="00E320B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E3796E2" w14:textId="77777777" w:rsidR="00425133" w:rsidRDefault="00425133" w:rsidP="00E320B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4DC1113" w14:textId="77777777" w:rsidR="00425133" w:rsidRDefault="00425133" w:rsidP="00E320B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605EF33" w14:textId="77777777" w:rsidR="00184C12" w:rsidRPr="00184C12" w:rsidRDefault="00184C12" w:rsidP="00184C12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184C12">
        <w:rPr>
          <w:rFonts w:ascii="Times New Roman" w:hAnsi="Times New Roman" w:cs="Times New Roman"/>
          <w:i/>
          <w:iCs/>
          <w:sz w:val="24"/>
          <w:szCs w:val="24"/>
        </w:rPr>
        <w:lastRenderedPageBreak/>
        <w:t xml:space="preserve">Tablica 12.: Izvršenje rebalansa financijskog plana  za 2025.godinu </w:t>
      </w:r>
    </w:p>
    <w:p w14:paraId="56B6A093" w14:textId="5C9468E6" w:rsidR="00095C15" w:rsidRDefault="00C80051" w:rsidP="00E320B2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C80051">
        <w:rPr>
          <w:noProof/>
        </w:rPr>
        <w:drawing>
          <wp:inline distT="0" distB="0" distL="0" distR="0" wp14:anchorId="53087C54" wp14:editId="5BB0DF03">
            <wp:extent cx="5759450" cy="7981950"/>
            <wp:effectExtent l="0" t="0" r="0" b="0"/>
            <wp:docPr id="1404981803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8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20"/>
    <w:p w14:paraId="586FD9EF" w14:textId="59192E34" w:rsidR="00095C15" w:rsidRDefault="00C80051" w:rsidP="00E320B2">
      <w:pPr>
        <w:jc w:val="both"/>
        <w:rPr>
          <w:rFonts w:ascii="Times New Roman" w:hAnsi="Times New Roman" w:cs="Times New Roman"/>
          <w:sz w:val="24"/>
          <w:szCs w:val="24"/>
        </w:rPr>
      </w:pPr>
      <w:r w:rsidRPr="00C80051">
        <w:rPr>
          <w:noProof/>
        </w:rPr>
        <w:lastRenderedPageBreak/>
        <w:drawing>
          <wp:inline distT="0" distB="0" distL="0" distR="0" wp14:anchorId="59404522" wp14:editId="5A313C1C">
            <wp:extent cx="5759450" cy="8110220"/>
            <wp:effectExtent l="0" t="0" r="0" b="5080"/>
            <wp:docPr id="1377739867" name="Slik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811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87966C" w14:textId="58951A5C" w:rsidR="00C80051" w:rsidRDefault="00C80051" w:rsidP="008B07AD">
      <w:bookmarkStart w:id="21" w:name="_Hlk219207044"/>
      <w:r w:rsidRPr="00C80051">
        <w:rPr>
          <w:noProof/>
        </w:rPr>
        <w:lastRenderedPageBreak/>
        <w:drawing>
          <wp:inline distT="0" distB="0" distL="0" distR="0" wp14:anchorId="2764DB15" wp14:editId="6C1938BA">
            <wp:extent cx="5759450" cy="4429125"/>
            <wp:effectExtent l="0" t="0" r="0" b="9525"/>
            <wp:docPr id="2009987200" name="Slika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42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24D212" w14:textId="77777777" w:rsidR="00C80051" w:rsidRDefault="00C80051" w:rsidP="00A06C95">
      <w:pPr>
        <w:pStyle w:val="Naslov1"/>
      </w:pPr>
    </w:p>
    <w:p w14:paraId="580A3386" w14:textId="410E2207" w:rsidR="00E07E49" w:rsidRDefault="00931FDB" w:rsidP="00A06C95">
      <w:pPr>
        <w:pStyle w:val="Naslov1"/>
      </w:pPr>
      <w:bookmarkStart w:id="22" w:name="_Toc224120340"/>
      <w:r>
        <w:t>P</w:t>
      </w:r>
      <w:r w:rsidR="00E07E49">
        <w:t xml:space="preserve">rojekti </w:t>
      </w:r>
      <w:r w:rsidR="000B39AF">
        <w:t>– energetska obnova zgrada Bolnice</w:t>
      </w:r>
      <w:bookmarkEnd w:id="22"/>
    </w:p>
    <w:p w14:paraId="1CE8E587" w14:textId="77777777" w:rsidR="00220531" w:rsidRDefault="00220531" w:rsidP="00E07E49">
      <w:pPr>
        <w:rPr>
          <w:rFonts w:ascii="Times New Roman" w:hAnsi="Times New Roman" w:cs="Times New Roman"/>
          <w:sz w:val="24"/>
          <w:szCs w:val="24"/>
        </w:rPr>
      </w:pPr>
    </w:p>
    <w:p w14:paraId="610D2E42" w14:textId="06FC6CDC" w:rsidR="00E07E49" w:rsidRPr="00220531" w:rsidRDefault="00E07E49" w:rsidP="00E07E49">
      <w:pPr>
        <w:rPr>
          <w:rFonts w:ascii="Times New Roman" w:hAnsi="Times New Roman" w:cs="Times New Roman"/>
          <w:sz w:val="24"/>
          <w:szCs w:val="24"/>
        </w:rPr>
      </w:pPr>
      <w:r w:rsidRPr="00220531">
        <w:rPr>
          <w:rFonts w:ascii="Times New Roman" w:hAnsi="Times New Roman" w:cs="Times New Roman"/>
          <w:sz w:val="24"/>
          <w:szCs w:val="24"/>
        </w:rPr>
        <w:t>ENERGETSKA OBNOVA ZGRADA OPĆE BOLNICE BJELOVAR (KIRURGIJA, INTERNA, PSIHIJATRIJA)</w:t>
      </w:r>
    </w:p>
    <w:p w14:paraId="51B49216" w14:textId="77777777" w:rsidR="00E07E49" w:rsidRPr="00220531" w:rsidRDefault="00E07E49" w:rsidP="00E07E49">
      <w:pPr>
        <w:rPr>
          <w:rFonts w:ascii="Times New Roman" w:hAnsi="Times New Roman" w:cs="Times New Roman"/>
          <w:sz w:val="24"/>
          <w:szCs w:val="24"/>
        </w:rPr>
      </w:pPr>
      <w:r w:rsidRPr="00220531">
        <w:rPr>
          <w:rFonts w:ascii="Times New Roman" w:hAnsi="Times New Roman" w:cs="Times New Roman"/>
          <w:sz w:val="24"/>
          <w:szCs w:val="24"/>
        </w:rPr>
        <w:t xml:space="preserve">U 2025. godini Bolnica nije koristila strukturne EU fondove. </w:t>
      </w:r>
    </w:p>
    <w:p w14:paraId="3B12E4CD" w14:textId="1E846DE6" w:rsidR="00E07E49" w:rsidRDefault="00220531" w:rsidP="00220531">
      <w:pPr>
        <w:jc w:val="both"/>
        <w:rPr>
          <w:rFonts w:ascii="Times New Roman" w:hAnsi="Times New Roman" w:cs="Times New Roman"/>
          <w:sz w:val="24"/>
          <w:szCs w:val="24"/>
        </w:rPr>
      </w:pPr>
      <w:r w:rsidRPr="00220531">
        <w:rPr>
          <w:rFonts w:ascii="Times New Roman" w:hAnsi="Times New Roman" w:cs="Times New Roman"/>
          <w:sz w:val="24"/>
          <w:szCs w:val="24"/>
        </w:rPr>
        <w:t>P</w:t>
      </w:r>
      <w:r w:rsidR="00E07E49" w:rsidRPr="00220531">
        <w:rPr>
          <w:rFonts w:ascii="Times New Roman" w:hAnsi="Times New Roman" w:cs="Times New Roman"/>
          <w:sz w:val="24"/>
          <w:szCs w:val="24"/>
        </w:rPr>
        <w:t xml:space="preserve">rojekt energetske obnove zgrada kirurgije, interne i psihijatrije </w:t>
      </w:r>
      <w:r w:rsidRPr="00220531">
        <w:rPr>
          <w:rFonts w:ascii="Times New Roman" w:hAnsi="Times New Roman" w:cs="Times New Roman"/>
          <w:sz w:val="24"/>
          <w:szCs w:val="24"/>
        </w:rPr>
        <w:t xml:space="preserve">pokrenut je </w:t>
      </w:r>
      <w:r w:rsidR="00E07E49" w:rsidRPr="00220531">
        <w:rPr>
          <w:rFonts w:ascii="Times New Roman" w:hAnsi="Times New Roman" w:cs="Times New Roman"/>
          <w:sz w:val="24"/>
          <w:szCs w:val="24"/>
        </w:rPr>
        <w:t>izrad</w:t>
      </w:r>
      <w:r w:rsidRPr="00220531">
        <w:rPr>
          <w:rFonts w:ascii="Times New Roman" w:hAnsi="Times New Roman" w:cs="Times New Roman"/>
          <w:sz w:val="24"/>
          <w:szCs w:val="24"/>
        </w:rPr>
        <w:t>om</w:t>
      </w:r>
      <w:r w:rsidR="00E07E49" w:rsidRPr="00220531">
        <w:rPr>
          <w:rFonts w:ascii="Times New Roman" w:hAnsi="Times New Roman" w:cs="Times New Roman"/>
          <w:sz w:val="24"/>
          <w:szCs w:val="24"/>
        </w:rPr>
        <w:t xml:space="preserve"> projektne dokumentacije </w:t>
      </w:r>
      <w:r w:rsidRPr="00220531">
        <w:rPr>
          <w:rFonts w:ascii="Times New Roman" w:hAnsi="Times New Roman" w:cs="Times New Roman"/>
          <w:sz w:val="24"/>
          <w:szCs w:val="24"/>
        </w:rPr>
        <w:t>u</w:t>
      </w:r>
      <w:r w:rsidR="00E07E49" w:rsidRPr="00220531">
        <w:rPr>
          <w:rFonts w:ascii="Times New Roman" w:hAnsi="Times New Roman" w:cs="Times New Roman"/>
          <w:sz w:val="24"/>
          <w:szCs w:val="24"/>
        </w:rPr>
        <w:t xml:space="preserve"> 2023. godin</w:t>
      </w:r>
      <w:r w:rsidRPr="00220531">
        <w:rPr>
          <w:rFonts w:ascii="Times New Roman" w:hAnsi="Times New Roman" w:cs="Times New Roman"/>
          <w:sz w:val="24"/>
          <w:szCs w:val="24"/>
        </w:rPr>
        <w:t xml:space="preserve">i, koja je dijelom financiranja iz decentraliziranih sredstva i dijelom iz </w:t>
      </w:r>
      <w:r w:rsidR="00E07E49" w:rsidRPr="00220531">
        <w:rPr>
          <w:rFonts w:ascii="Times New Roman" w:hAnsi="Times New Roman" w:cs="Times New Roman"/>
          <w:sz w:val="24"/>
          <w:szCs w:val="24"/>
        </w:rPr>
        <w:t>EU sredstava. Glavn</w:t>
      </w:r>
      <w:r w:rsidRPr="00220531">
        <w:rPr>
          <w:rFonts w:ascii="Times New Roman" w:hAnsi="Times New Roman" w:cs="Times New Roman"/>
          <w:sz w:val="24"/>
          <w:szCs w:val="24"/>
        </w:rPr>
        <w:t>e</w:t>
      </w:r>
      <w:r w:rsidR="00E07E49" w:rsidRPr="00220531">
        <w:rPr>
          <w:rFonts w:ascii="Times New Roman" w:hAnsi="Times New Roman" w:cs="Times New Roman"/>
          <w:sz w:val="24"/>
          <w:szCs w:val="24"/>
        </w:rPr>
        <w:t xml:space="preserve"> projekat</w:t>
      </w:r>
      <w:r w:rsidRPr="00220531">
        <w:rPr>
          <w:rFonts w:ascii="Times New Roman" w:hAnsi="Times New Roman" w:cs="Times New Roman"/>
          <w:sz w:val="24"/>
          <w:szCs w:val="24"/>
        </w:rPr>
        <w:t>e</w:t>
      </w:r>
      <w:r w:rsidR="00E07E49" w:rsidRPr="00220531">
        <w:rPr>
          <w:rFonts w:ascii="Times New Roman" w:hAnsi="Times New Roman" w:cs="Times New Roman"/>
          <w:sz w:val="24"/>
          <w:szCs w:val="24"/>
        </w:rPr>
        <w:t xml:space="preserve"> zgrada za energetsku obnovu </w:t>
      </w:r>
      <w:r w:rsidRPr="00220531">
        <w:rPr>
          <w:rFonts w:ascii="Times New Roman" w:hAnsi="Times New Roman" w:cs="Times New Roman"/>
          <w:sz w:val="24"/>
          <w:szCs w:val="24"/>
        </w:rPr>
        <w:t xml:space="preserve"> izradila je firma </w:t>
      </w:r>
      <w:r w:rsidR="00E07E49" w:rsidRPr="00220531">
        <w:rPr>
          <w:rFonts w:ascii="Times New Roman" w:hAnsi="Times New Roman" w:cs="Times New Roman"/>
          <w:sz w:val="24"/>
          <w:szCs w:val="24"/>
        </w:rPr>
        <w:t xml:space="preserve"> VIZ-EX d.o.o. iz Nedelišća</w:t>
      </w:r>
      <w:r w:rsidRPr="00220531">
        <w:rPr>
          <w:rFonts w:ascii="Times New Roman" w:hAnsi="Times New Roman" w:cs="Times New Roman"/>
          <w:sz w:val="24"/>
          <w:szCs w:val="24"/>
        </w:rPr>
        <w:t>.</w:t>
      </w:r>
      <w:r w:rsidR="00E07E49" w:rsidRPr="0022053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E375A60" w14:textId="77777777" w:rsidR="00C80051" w:rsidRDefault="00C80051" w:rsidP="0022053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0B39C6B" w14:textId="77777777" w:rsidR="00C80051" w:rsidRDefault="00C80051" w:rsidP="0022053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1DAE491" w14:textId="77777777" w:rsidR="00C80051" w:rsidRDefault="00C80051" w:rsidP="0022053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5F70B48" w14:textId="77777777" w:rsidR="00C80051" w:rsidRDefault="00C80051" w:rsidP="0022053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C3DC0F0" w14:textId="7AD79ED3" w:rsidR="003745B7" w:rsidRPr="00C80051" w:rsidRDefault="003745B7" w:rsidP="00220531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C80051">
        <w:rPr>
          <w:rFonts w:ascii="Times New Roman" w:hAnsi="Times New Roman" w:cs="Times New Roman"/>
          <w:i/>
          <w:iCs/>
          <w:sz w:val="24"/>
          <w:szCs w:val="24"/>
        </w:rPr>
        <w:lastRenderedPageBreak/>
        <w:t xml:space="preserve">Fotografija 2.: </w:t>
      </w:r>
      <w:r w:rsidR="003A5E14">
        <w:rPr>
          <w:rFonts w:ascii="Times New Roman" w:hAnsi="Times New Roman" w:cs="Times New Roman"/>
          <w:i/>
          <w:iCs/>
          <w:sz w:val="24"/>
          <w:szCs w:val="24"/>
        </w:rPr>
        <w:t>Z</w:t>
      </w:r>
      <w:r w:rsidRPr="00C80051">
        <w:rPr>
          <w:rFonts w:ascii="Times New Roman" w:hAnsi="Times New Roman" w:cs="Times New Roman"/>
          <w:i/>
          <w:iCs/>
          <w:sz w:val="24"/>
          <w:szCs w:val="24"/>
        </w:rPr>
        <w:t>grad</w:t>
      </w:r>
      <w:r w:rsidR="003A5E14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Pr="00C80051">
        <w:rPr>
          <w:rFonts w:ascii="Times New Roman" w:hAnsi="Times New Roman" w:cs="Times New Roman"/>
          <w:i/>
          <w:iCs/>
          <w:sz w:val="24"/>
          <w:szCs w:val="24"/>
        </w:rPr>
        <w:t xml:space="preserve"> kirurgije </w:t>
      </w:r>
    </w:p>
    <w:p w14:paraId="0C5CEA09" w14:textId="3C0909B9" w:rsidR="003D5202" w:rsidRPr="00220531" w:rsidRDefault="003A5E14" w:rsidP="0022053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5460B486" wp14:editId="23AAD4F2">
            <wp:extent cx="6032325" cy="5526405"/>
            <wp:effectExtent l="5080" t="0" r="0" b="0"/>
            <wp:docPr id="1130157776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058445" cy="5550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E05899" w14:textId="75313BBE" w:rsidR="00E07E49" w:rsidRPr="00220531" w:rsidRDefault="00E07E49" w:rsidP="00220531">
      <w:pPr>
        <w:jc w:val="both"/>
        <w:rPr>
          <w:rFonts w:ascii="Times New Roman" w:hAnsi="Times New Roman" w:cs="Times New Roman"/>
          <w:sz w:val="24"/>
          <w:szCs w:val="24"/>
        </w:rPr>
      </w:pPr>
      <w:r w:rsidRPr="00220531">
        <w:rPr>
          <w:rFonts w:ascii="Times New Roman" w:hAnsi="Times New Roman" w:cs="Times New Roman"/>
          <w:sz w:val="24"/>
          <w:szCs w:val="24"/>
        </w:rPr>
        <w:t>Izrađeni Glavni projekt</w:t>
      </w:r>
      <w:r w:rsidR="00220531" w:rsidRPr="00220531">
        <w:rPr>
          <w:rFonts w:ascii="Times New Roman" w:hAnsi="Times New Roman" w:cs="Times New Roman"/>
          <w:sz w:val="24"/>
          <w:szCs w:val="24"/>
        </w:rPr>
        <w:t>i</w:t>
      </w:r>
      <w:r w:rsidRPr="00220531">
        <w:rPr>
          <w:rFonts w:ascii="Times New Roman" w:hAnsi="Times New Roman" w:cs="Times New Roman"/>
          <w:sz w:val="24"/>
          <w:szCs w:val="24"/>
        </w:rPr>
        <w:t xml:space="preserve"> zgrad</w:t>
      </w:r>
      <w:r w:rsidR="00220531" w:rsidRPr="00220531">
        <w:rPr>
          <w:rFonts w:ascii="Times New Roman" w:hAnsi="Times New Roman" w:cs="Times New Roman"/>
          <w:sz w:val="24"/>
          <w:szCs w:val="24"/>
        </w:rPr>
        <w:t>a</w:t>
      </w:r>
      <w:r w:rsidRPr="00220531">
        <w:rPr>
          <w:rFonts w:ascii="Times New Roman" w:hAnsi="Times New Roman" w:cs="Times New Roman"/>
          <w:sz w:val="24"/>
          <w:szCs w:val="24"/>
        </w:rPr>
        <w:t xml:space="preserve"> za energetsku obnovu od strane VIZ-EX d.o.o. iz Nedelišća je upotpunjen izradom dokumentacije za energetsku obnovu kotlovnice sa pratećim podstanicama od </w:t>
      </w:r>
      <w:r w:rsidR="00220531" w:rsidRPr="00220531">
        <w:rPr>
          <w:rFonts w:ascii="Times New Roman" w:hAnsi="Times New Roman" w:cs="Times New Roman"/>
          <w:sz w:val="24"/>
          <w:szCs w:val="24"/>
        </w:rPr>
        <w:t xml:space="preserve">firme </w:t>
      </w:r>
      <w:r w:rsidRPr="00220531">
        <w:rPr>
          <w:rFonts w:ascii="Times New Roman" w:hAnsi="Times New Roman" w:cs="Times New Roman"/>
          <w:sz w:val="24"/>
          <w:szCs w:val="24"/>
        </w:rPr>
        <w:t>Eco projekt d.o.o. iz Varaždinskih toplica te izradom dokumentacije za zgradu internističkih ambulanti od</w:t>
      </w:r>
      <w:r w:rsidR="00220531" w:rsidRPr="00220531">
        <w:rPr>
          <w:rFonts w:ascii="Times New Roman" w:hAnsi="Times New Roman" w:cs="Times New Roman"/>
          <w:sz w:val="24"/>
          <w:szCs w:val="24"/>
        </w:rPr>
        <w:t xml:space="preserve"> firme</w:t>
      </w:r>
      <w:r w:rsidRPr="00220531">
        <w:rPr>
          <w:rFonts w:ascii="Times New Roman" w:hAnsi="Times New Roman" w:cs="Times New Roman"/>
          <w:sz w:val="24"/>
          <w:szCs w:val="24"/>
        </w:rPr>
        <w:t xml:space="preserve"> B-Projekt d.o.o. iz Bjelovara. </w:t>
      </w:r>
    </w:p>
    <w:p w14:paraId="372D4795" w14:textId="3B8ECC6A" w:rsidR="00E07E49" w:rsidRPr="00220531" w:rsidRDefault="00E07E49" w:rsidP="00220531">
      <w:pPr>
        <w:jc w:val="both"/>
        <w:rPr>
          <w:rFonts w:ascii="Times New Roman" w:hAnsi="Times New Roman" w:cs="Times New Roman"/>
          <w:sz w:val="24"/>
          <w:szCs w:val="24"/>
        </w:rPr>
      </w:pPr>
      <w:r w:rsidRPr="00220531">
        <w:rPr>
          <w:rFonts w:ascii="Times New Roman" w:hAnsi="Times New Roman" w:cs="Times New Roman"/>
          <w:sz w:val="24"/>
          <w:szCs w:val="24"/>
        </w:rPr>
        <w:t>Budući da su se promijenile cijene na tržištu i uvjeti natječaja koji su otvoreni u sklopu Poziva na dodjelu bespovratnih sredstava „Energetska obnova zgrada javnog sektora“ u 2025.g. pokrenut je postupak Novelacij</w:t>
      </w:r>
      <w:r w:rsidR="00220531" w:rsidRPr="00220531">
        <w:rPr>
          <w:rFonts w:ascii="Times New Roman" w:hAnsi="Times New Roman" w:cs="Times New Roman"/>
          <w:sz w:val="24"/>
          <w:szCs w:val="24"/>
        </w:rPr>
        <w:t>e</w:t>
      </w:r>
      <w:r w:rsidRPr="00220531">
        <w:rPr>
          <w:rFonts w:ascii="Times New Roman" w:hAnsi="Times New Roman" w:cs="Times New Roman"/>
          <w:sz w:val="24"/>
          <w:szCs w:val="24"/>
        </w:rPr>
        <w:t xml:space="preserve"> projektne dokumentacije za energetsku obnovu zgrada Opće bolnice "Dr. Anđelko Višić" Bjelovar koji će objediniti svu potrebnu dokumentaciju</w:t>
      </w:r>
      <w:r w:rsidR="00A9545C">
        <w:rPr>
          <w:rFonts w:ascii="Times New Roman" w:hAnsi="Times New Roman" w:cs="Times New Roman"/>
          <w:sz w:val="24"/>
          <w:szCs w:val="24"/>
        </w:rPr>
        <w:t xml:space="preserve"> svih pet zgrada</w:t>
      </w:r>
      <w:r w:rsidRPr="00220531">
        <w:rPr>
          <w:rFonts w:ascii="Times New Roman" w:hAnsi="Times New Roman" w:cs="Times New Roman"/>
          <w:sz w:val="24"/>
          <w:szCs w:val="24"/>
        </w:rPr>
        <w:t xml:space="preserve"> za navedeni Poziv.</w:t>
      </w:r>
    </w:p>
    <w:p w14:paraId="47D8EB6F" w14:textId="572CCB86" w:rsidR="0010683F" w:rsidRPr="009E408E" w:rsidRDefault="004D5CB9" w:rsidP="00A06C95">
      <w:pPr>
        <w:pStyle w:val="Naslov1"/>
      </w:pPr>
      <w:bookmarkStart w:id="23" w:name="_Toc224120341"/>
      <w:r w:rsidRPr="009E408E">
        <w:lastRenderedPageBreak/>
        <w:t>Izvješ</w:t>
      </w:r>
      <w:r w:rsidR="00A06C95">
        <w:t>taj</w:t>
      </w:r>
      <w:r w:rsidRPr="009E408E">
        <w:t xml:space="preserve"> o provedbi m</w:t>
      </w:r>
      <w:r w:rsidR="000B5C5F" w:rsidRPr="009E408E">
        <w:t>jer</w:t>
      </w:r>
      <w:r w:rsidRPr="009E408E">
        <w:t>a</w:t>
      </w:r>
      <w:r w:rsidR="000B5C5F" w:rsidRPr="009E408E">
        <w:t xml:space="preserve"> </w:t>
      </w:r>
      <w:r w:rsidR="00EA26BC" w:rsidRPr="009E408E">
        <w:t xml:space="preserve">održivosti i razvoja </w:t>
      </w:r>
      <w:r w:rsidR="00464BC0">
        <w:t>B</w:t>
      </w:r>
      <w:r w:rsidR="00EA26BC" w:rsidRPr="009E408E">
        <w:t xml:space="preserve">olnice </w:t>
      </w:r>
      <w:r w:rsidRPr="009E408E">
        <w:t>u 202</w:t>
      </w:r>
      <w:r w:rsidR="00A06C95">
        <w:t>5</w:t>
      </w:r>
      <w:r w:rsidRPr="009E408E">
        <w:t>.g.</w:t>
      </w:r>
      <w:bookmarkEnd w:id="23"/>
    </w:p>
    <w:p w14:paraId="0CF23C03" w14:textId="0D8668B5" w:rsidR="00F16741" w:rsidRDefault="00F16741" w:rsidP="00F16741">
      <w:pPr>
        <w:pStyle w:val="Odlomakpopisa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D36F99A" w14:textId="1DF57458" w:rsidR="005B142A" w:rsidRDefault="00F775D2" w:rsidP="00E320B2">
      <w:p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bookmarkStart w:id="24" w:name="_Hlk161732163"/>
      <w:r w:rsidRPr="003359BE">
        <w:rPr>
          <w:rFonts w:ascii="Times New Roman" w:hAnsi="Times New Roman" w:cs="Times New Roman"/>
          <w:b/>
          <w:bCs/>
          <w:i/>
          <w:iCs/>
          <w:sz w:val="24"/>
          <w:szCs w:val="24"/>
        </w:rPr>
        <w:t>Mjera 1: Novi ustroj i sistematizacija radnih mjesta</w:t>
      </w:r>
    </w:p>
    <w:p w14:paraId="4A452C17" w14:textId="70D43BAF" w:rsidR="00286149" w:rsidRPr="003F3678" w:rsidRDefault="00286149" w:rsidP="00286149">
      <w:pPr>
        <w:pStyle w:val="elementtoproof"/>
        <w:shd w:val="clear" w:color="auto" w:fill="FFFFFF"/>
        <w:jc w:val="both"/>
        <w:rPr>
          <w:rFonts w:ascii="Times New Roman" w:hAnsi="Times New Roman" w:cs="Times New Roman"/>
          <w:lang w:eastAsia="en-US"/>
        </w:rPr>
      </w:pPr>
      <w:r w:rsidRPr="003F3678">
        <w:rPr>
          <w:rFonts w:ascii="Times New Roman" w:hAnsi="Times New Roman" w:cs="Times New Roman"/>
          <w:lang w:eastAsia="en-US"/>
        </w:rPr>
        <w:t>U 2025. godini donesene su i stupile na snagu 3 izmjene i dopune Pravilnika o unutarnjem ustrojstvu i sistematizaciji radnih mjesta. Navedenim izmjenama, a u skladu sa potrebama organizacije rada bolnice, u Bolničkoj ljekarni povećan je broj izvršitelja za radno mjesto zdravstveni radnik 2 - farmaceutski tehničar za 4 izvršitelja na ukupno 10, uvedeno je radno mjesto referent - 1 izvršitelj, uvedeno je radno mjesto magistar farmacije specijalist 2 - 1 izvršitelj a broj izvršitelja za radno mjesto magistar farmacije 2 smanjen je za 1 izvršitelja na ukupno 3, u Odsjeku za zaštitu na radu i zaštitu imovine bolnice uvedeno je radno mjesto viši referent - stručnjak za zaštitu na radu - 1 izvršitelj, u Medicinsko - biokemijskom laboratoriju povećan je broj izvršitelja za radno mjesto magistar medicinske biokemije specijalist 2 za 1 izvršitelja na ukupno 5, te je povećan broj izvršitelja za radno mjesto zdravstveni radnik prvostupnik 2 - prvostupnik med. lab. dijagnostike za 3 na ukupno 10. Nadalje, na sjednici Upravnog vijeća 30.06.</w:t>
      </w:r>
      <w:r w:rsidR="00412104">
        <w:rPr>
          <w:rFonts w:ascii="Times New Roman" w:hAnsi="Times New Roman" w:cs="Times New Roman"/>
          <w:lang w:eastAsia="en-US"/>
        </w:rPr>
        <w:t>2025.</w:t>
      </w:r>
      <w:r w:rsidRPr="003F3678">
        <w:rPr>
          <w:rFonts w:ascii="Times New Roman" w:hAnsi="Times New Roman" w:cs="Times New Roman"/>
          <w:lang w:eastAsia="en-US"/>
        </w:rPr>
        <w:t xml:space="preserve"> i 19.12.202</w:t>
      </w:r>
      <w:r w:rsidR="00014A9B">
        <w:rPr>
          <w:rFonts w:ascii="Times New Roman" w:hAnsi="Times New Roman" w:cs="Times New Roman"/>
          <w:lang w:eastAsia="en-US"/>
        </w:rPr>
        <w:t>5</w:t>
      </w:r>
      <w:r w:rsidRPr="003F3678">
        <w:rPr>
          <w:rFonts w:ascii="Times New Roman" w:hAnsi="Times New Roman" w:cs="Times New Roman"/>
          <w:lang w:eastAsia="en-US"/>
        </w:rPr>
        <w:t>. godine donesene su izmjene Pravilnika no suglasnosti Ministarstva zdravstva na navedene izmjene ni</w:t>
      </w:r>
      <w:r w:rsidR="00014A9B">
        <w:rPr>
          <w:rFonts w:ascii="Times New Roman" w:hAnsi="Times New Roman" w:cs="Times New Roman"/>
          <w:lang w:eastAsia="en-US"/>
        </w:rPr>
        <w:t>su</w:t>
      </w:r>
      <w:r w:rsidRPr="003F3678">
        <w:rPr>
          <w:rFonts w:ascii="Times New Roman" w:hAnsi="Times New Roman" w:cs="Times New Roman"/>
          <w:lang w:eastAsia="en-US"/>
        </w:rPr>
        <w:t xml:space="preserve"> još zaprimljen</w:t>
      </w:r>
      <w:r w:rsidR="00014A9B">
        <w:rPr>
          <w:rFonts w:ascii="Times New Roman" w:hAnsi="Times New Roman" w:cs="Times New Roman"/>
          <w:lang w:eastAsia="en-US"/>
        </w:rPr>
        <w:t>e</w:t>
      </w:r>
      <w:r w:rsidRPr="003F3678">
        <w:rPr>
          <w:rFonts w:ascii="Times New Roman" w:hAnsi="Times New Roman" w:cs="Times New Roman"/>
          <w:lang w:eastAsia="en-US"/>
        </w:rPr>
        <w:t>.</w:t>
      </w:r>
    </w:p>
    <w:p w14:paraId="5D96F4DC" w14:textId="77777777" w:rsidR="0022445D" w:rsidRPr="003359BE" w:rsidRDefault="0022445D" w:rsidP="00E320B2">
      <w:p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21126CE7" w14:textId="72FBFCCD" w:rsidR="005B142A" w:rsidRPr="00E64417" w:rsidRDefault="00F775D2" w:rsidP="00E320B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25" w:name="_Hlk161732204"/>
      <w:bookmarkEnd w:id="24"/>
      <w:r w:rsidRPr="00E64417">
        <w:rPr>
          <w:rFonts w:ascii="Times New Roman" w:hAnsi="Times New Roman" w:cs="Times New Roman"/>
          <w:b/>
          <w:bCs/>
          <w:sz w:val="24"/>
          <w:szCs w:val="24"/>
        </w:rPr>
        <w:t>Mjera 2: Razvoj i bolje korištenje ljudskih resursa</w:t>
      </w:r>
    </w:p>
    <w:p w14:paraId="69C36179" w14:textId="599F9F7D" w:rsidR="00B20651" w:rsidRDefault="003F3678" w:rsidP="003F3678">
      <w:pPr>
        <w:pStyle w:val="elementtoproof"/>
        <w:shd w:val="clear" w:color="auto" w:fill="FFFFFF"/>
        <w:jc w:val="both"/>
        <w:rPr>
          <w:rFonts w:ascii="Times New Roman" w:hAnsi="Times New Roman" w:cs="Times New Roman"/>
          <w:lang w:eastAsia="en-US"/>
        </w:rPr>
      </w:pPr>
      <w:r w:rsidRPr="003F3678">
        <w:rPr>
          <w:rFonts w:ascii="Times New Roman" w:hAnsi="Times New Roman" w:cs="Times New Roman"/>
          <w:lang w:eastAsia="en-US"/>
        </w:rPr>
        <w:t>U 2025. godini u radni odnos je primljeno 8 liječnika. Od toga  1 liječnik specijalist psihijatrije, 5 specijalizanata (ortopedija i traumatologija – 1, anestezija, reanimatologija i int</w:t>
      </w:r>
      <w:r w:rsidR="00F82E99">
        <w:rPr>
          <w:rFonts w:ascii="Times New Roman" w:hAnsi="Times New Roman" w:cs="Times New Roman"/>
          <w:lang w:eastAsia="en-US"/>
        </w:rPr>
        <w:t>e</w:t>
      </w:r>
      <w:r w:rsidRPr="003F3678">
        <w:rPr>
          <w:rFonts w:ascii="Times New Roman" w:hAnsi="Times New Roman" w:cs="Times New Roman"/>
          <w:lang w:eastAsia="en-US"/>
        </w:rPr>
        <w:t>nzivn</w:t>
      </w:r>
      <w:r w:rsidR="00F82E99">
        <w:rPr>
          <w:rFonts w:ascii="Times New Roman" w:hAnsi="Times New Roman" w:cs="Times New Roman"/>
          <w:lang w:eastAsia="en-US"/>
        </w:rPr>
        <w:t>a</w:t>
      </w:r>
      <w:r w:rsidRPr="003F3678">
        <w:rPr>
          <w:rFonts w:ascii="Times New Roman" w:hAnsi="Times New Roman" w:cs="Times New Roman"/>
          <w:lang w:eastAsia="en-US"/>
        </w:rPr>
        <w:t xml:space="preserve"> medicina – 1, psihijatrija – 1, gastroenterologija - 1, fizikalna medicina i rehabilitacija – 1 ) i 2 liječnika rad pod nadzorom u OHBP-u. Otkaz je dalo 5  liječnika i istekao ugovor 1 liječniku</w:t>
      </w:r>
      <w:r w:rsidR="00B20651">
        <w:rPr>
          <w:rFonts w:ascii="Times New Roman" w:hAnsi="Times New Roman" w:cs="Times New Roman"/>
          <w:lang w:eastAsia="en-US"/>
        </w:rPr>
        <w:t xml:space="preserve"> za</w:t>
      </w:r>
      <w:r w:rsidRPr="003F3678">
        <w:rPr>
          <w:rFonts w:ascii="Times New Roman" w:hAnsi="Times New Roman" w:cs="Times New Roman"/>
          <w:lang w:eastAsia="en-US"/>
        </w:rPr>
        <w:t xml:space="preserve"> rad pod nadzorom. </w:t>
      </w:r>
    </w:p>
    <w:p w14:paraId="39BEE3B3" w14:textId="77777777" w:rsidR="00B20651" w:rsidRDefault="00B20651" w:rsidP="003F3678">
      <w:pPr>
        <w:pStyle w:val="elementtoproof"/>
        <w:shd w:val="clear" w:color="auto" w:fill="FFFFFF"/>
        <w:jc w:val="both"/>
        <w:rPr>
          <w:rFonts w:ascii="Times New Roman" w:hAnsi="Times New Roman" w:cs="Times New Roman"/>
          <w:lang w:eastAsia="en-US"/>
        </w:rPr>
      </w:pPr>
    </w:p>
    <w:p w14:paraId="2FC5304E" w14:textId="77777777" w:rsidR="00B20651" w:rsidRDefault="003F3678" w:rsidP="003F3678">
      <w:pPr>
        <w:pStyle w:val="elementtoproof"/>
        <w:shd w:val="clear" w:color="auto" w:fill="FFFFFF"/>
        <w:jc w:val="both"/>
        <w:rPr>
          <w:rFonts w:ascii="Times New Roman" w:hAnsi="Times New Roman" w:cs="Times New Roman"/>
          <w:lang w:eastAsia="en-US"/>
        </w:rPr>
      </w:pPr>
      <w:r w:rsidRPr="003F3678">
        <w:rPr>
          <w:rFonts w:ascii="Times New Roman" w:hAnsi="Times New Roman" w:cs="Times New Roman"/>
          <w:lang w:eastAsia="en-US"/>
        </w:rPr>
        <w:t xml:space="preserve">U planu specijalizacija za 2025. godinu traženo je odobrenje za 44 specijalizacije, a odobrene su nam 2 specijalizacije. Zbog nedobivanja odobrenja Plana specijalizacija nije moguće popunjavanje nedostatka liječnika koji odlaze.  Od ostalog zdravstvenog osoblja u radni odnos prema dobivenim suglasnostima ministarstva primljeno je 2 mag. farmacije, 2 farmaceutska tehničara, 1 mag. biokemije, 3 bacc.radiološke tehnologije, 2 bacc.fizioterapije, 2 bacc. laboratorijske dijagnostike, 1 bacc. radne terapije, 45 medicinskih sestara, 6 primalja, 1 laboratorijski tehničar i 4 pripravnika. </w:t>
      </w:r>
    </w:p>
    <w:p w14:paraId="7CBF6D66" w14:textId="77777777" w:rsidR="00B20651" w:rsidRDefault="00B20651" w:rsidP="003F3678">
      <w:pPr>
        <w:pStyle w:val="elementtoproof"/>
        <w:shd w:val="clear" w:color="auto" w:fill="FFFFFF"/>
        <w:jc w:val="both"/>
        <w:rPr>
          <w:rFonts w:ascii="Times New Roman" w:hAnsi="Times New Roman" w:cs="Times New Roman"/>
          <w:lang w:eastAsia="en-US"/>
        </w:rPr>
      </w:pPr>
    </w:p>
    <w:p w14:paraId="463C9597" w14:textId="61DE9C38" w:rsidR="003F3678" w:rsidRPr="003F3678" w:rsidRDefault="003F3678" w:rsidP="003F3678">
      <w:pPr>
        <w:pStyle w:val="elementtoproof"/>
        <w:shd w:val="clear" w:color="auto" w:fill="FFFFFF"/>
        <w:jc w:val="both"/>
        <w:rPr>
          <w:rFonts w:ascii="Times New Roman" w:hAnsi="Times New Roman" w:cs="Times New Roman"/>
          <w:lang w:eastAsia="en-US"/>
        </w:rPr>
      </w:pPr>
      <w:r w:rsidRPr="003F3678">
        <w:rPr>
          <w:rFonts w:ascii="Times New Roman" w:hAnsi="Times New Roman" w:cs="Times New Roman"/>
          <w:lang w:eastAsia="en-US"/>
        </w:rPr>
        <w:t>Od zdravstvenog osoblja 32 radnika otišlo je u mirovinu, dalo otkaz i</w:t>
      </w:r>
      <w:r w:rsidR="00412104">
        <w:rPr>
          <w:rFonts w:ascii="Times New Roman" w:hAnsi="Times New Roman" w:cs="Times New Roman"/>
          <w:lang w:eastAsia="en-US"/>
        </w:rPr>
        <w:t>li je</w:t>
      </w:r>
      <w:r w:rsidRPr="003F3678">
        <w:rPr>
          <w:rFonts w:ascii="Times New Roman" w:hAnsi="Times New Roman" w:cs="Times New Roman"/>
          <w:lang w:eastAsia="en-US"/>
        </w:rPr>
        <w:t>  potpisan sporazumni prestanak ugovora o radu. Od nezdravstvenog osoblja primljeno je u radni odnos 43 radnika (njegovatelji, spremačice, pralje, referenti, kuhar, mag.</w:t>
      </w:r>
      <w:r w:rsidR="00B20651">
        <w:rPr>
          <w:rFonts w:ascii="Times New Roman" w:hAnsi="Times New Roman" w:cs="Times New Roman"/>
          <w:lang w:eastAsia="en-US"/>
        </w:rPr>
        <w:t xml:space="preserve"> </w:t>
      </w:r>
      <w:r w:rsidRPr="003F3678">
        <w:rPr>
          <w:rFonts w:ascii="Times New Roman" w:hAnsi="Times New Roman" w:cs="Times New Roman"/>
          <w:lang w:eastAsia="en-US"/>
        </w:rPr>
        <w:t>socijalnog rada,  savjetnik, viši referent), a u mirovinu i sporazumom otišlo je 30 radnika. Preraspodjelom unutar ustanove popunjavali smo nedostatak osoblja i zapošljavanjem na određeno vrijeme radi zamjene.  </w:t>
      </w:r>
    </w:p>
    <w:p w14:paraId="3E4A1EEB" w14:textId="77777777" w:rsidR="00920D36" w:rsidRPr="009E408E" w:rsidRDefault="00920D36" w:rsidP="00E64417">
      <w:pPr>
        <w:spacing w:line="24" w:lineRule="atLeast"/>
        <w:jc w:val="both"/>
        <w:rPr>
          <w:rFonts w:ascii="Times New Roman" w:hAnsi="Times New Roman" w:cs="Times New Roman"/>
          <w:sz w:val="24"/>
          <w:szCs w:val="24"/>
        </w:rPr>
      </w:pPr>
    </w:p>
    <w:bookmarkEnd w:id="25"/>
    <w:p w14:paraId="0406AA99" w14:textId="62D4DD0B" w:rsidR="00105A8B" w:rsidRDefault="00081DBF" w:rsidP="00E320B2">
      <w:p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3359B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Mjera </w:t>
      </w:r>
      <w:r w:rsidR="00F775D2" w:rsidRPr="003359BE">
        <w:rPr>
          <w:rFonts w:ascii="Times New Roman" w:hAnsi="Times New Roman" w:cs="Times New Roman"/>
          <w:b/>
          <w:bCs/>
          <w:i/>
          <w:iCs/>
          <w:sz w:val="24"/>
          <w:szCs w:val="24"/>
        </w:rPr>
        <w:t>3: Razvoj informatizacije bolnice i sustavnog  funkcionalnog unapređenja komunikacije</w:t>
      </w:r>
    </w:p>
    <w:p w14:paraId="2DF0EDDB" w14:textId="77777777" w:rsidR="003F3678" w:rsidRPr="003F3678" w:rsidRDefault="003F3678" w:rsidP="003F3678">
      <w:pPr>
        <w:pStyle w:val="elementtoproof"/>
        <w:shd w:val="clear" w:color="auto" w:fill="FFFFFF"/>
        <w:jc w:val="both"/>
        <w:rPr>
          <w:rFonts w:ascii="Times New Roman" w:hAnsi="Times New Roman" w:cs="Times New Roman"/>
          <w:lang w:eastAsia="en-US"/>
        </w:rPr>
      </w:pPr>
      <w:r w:rsidRPr="003F3678">
        <w:rPr>
          <w:rFonts w:ascii="Times New Roman" w:hAnsi="Times New Roman" w:cs="Times New Roman"/>
          <w:lang w:eastAsia="en-US"/>
        </w:rPr>
        <w:t xml:space="preserve">Kontinuirano se radi na razvoju informatizacije Bolnice, a u 2025. postignuto je slijedeće: </w:t>
      </w:r>
    </w:p>
    <w:p w14:paraId="34C0A934" w14:textId="060A848E" w:rsidR="0005492E" w:rsidRDefault="0005492E" w:rsidP="003F3678">
      <w:pPr>
        <w:pStyle w:val="elementtoproof"/>
        <w:shd w:val="clear" w:color="auto" w:fill="FFFFFF"/>
        <w:jc w:val="both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lang w:eastAsia="en-US"/>
        </w:rPr>
        <w:t>-</w:t>
      </w:r>
      <w:r w:rsidR="003F3678" w:rsidRPr="003F3678">
        <w:rPr>
          <w:rFonts w:ascii="Times New Roman" w:hAnsi="Times New Roman" w:cs="Times New Roman"/>
          <w:lang w:eastAsia="en-US"/>
        </w:rPr>
        <w:t>priprem</w:t>
      </w:r>
      <w:r>
        <w:rPr>
          <w:rFonts w:ascii="Times New Roman" w:hAnsi="Times New Roman" w:cs="Times New Roman"/>
          <w:lang w:eastAsia="en-US"/>
        </w:rPr>
        <w:t>a</w:t>
      </w:r>
      <w:r w:rsidR="003F3678" w:rsidRPr="003F3678">
        <w:rPr>
          <w:rFonts w:ascii="Times New Roman" w:hAnsi="Times New Roman" w:cs="Times New Roman"/>
          <w:lang w:eastAsia="en-US"/>
        </w:rPr>
        <w:t xml:space="preserve"> i uspostavljanj</w:t>
      </w:r>
      <w:r>
        <w:rPr>
          <w:rFonts w:ascii="Times New Roman" w:hAnsi="Times New Roman" w:cs="Times New Roman"/>
          <w:lang w:eastAsia="en-US"/>
        </w:rPr>
        <w:t>e</w:t>
      </w:r>
      <w:r w:rsidR="003F3678" w:rsidRPr="003F3678">
        <w:rPr>
          <w:rFonts w:ascii="Times New Roman" w:hAnsi="Times New Roman" w:cs="Times New Roman"/>
          <w:lang w:eastAsia="en-US"/>
        </w:rPr>
        <w:t xml:space="preserve"> sustava prema tehničkim zahtjevima za uvođenje jedinične terapije (postavljanje servera, računala, korisničkih računa, udaljenih pristupa za djelatnike tvrtki podugovaratelja, komunikacija s uređajima, te ostale opreme)</w:t>
      </w:r>
      <w:r>
        <w:rPr>
          <w:rFonts w:ascii="Times New Roman" w:hAnsi="Times New Roman" w:cs="Times New Roman"/>
          <w:lang w:eastAsia="en-US"/>
        </w:rPr>
        <w:t>,</w:t>
      </w:r>
    </w:p>
    <w:p w14:paraId="3A43FA3F" w14:textId="4B015073" w:rsidR="0005492E" w:rsidRDefault="0005492E" w:rsidP="003F3678">
      <w:pPr>
        <w:pStyle w:val="elementtoproof"/>
        <w:shd w:val="clear" w:color="auto" w:fill="FFFFFF"/>
        <w:jc w:val="both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lang w:eastAsia="en-US"/>
        </w:rPr>
        <w:lastRenderedPageBreak/>
        <w:t>-p</w:t>
      </w:r>
      <w:r w:rsidR="003F3678" w:rsidRPr="003F3678">
        <w:rPr>
          <w:rFonts w:ascii="Times New Roman" w:hAnsi="Times New Roman" w:cs="Times New Roman"/>
          <w:lang w:eastAsia="en-US"/>
        </w:rPr>
        <w:t>ripremne radnje za usklađivanje ustanove s direktivom NIS2 (ISO27001), izrada dokumentacije, pravilnika, uputa</w:t>
      </w:r>
      <w:r>
        <w:rPr>
          <w:rFonts w:ascii="Times New Roman" w:hAnsi="Times New Roman" w:cs="Times New Roman"/>
          <w:lang w:eastAsia="en-US"/>
        </w:rPr>
        <w:t>,</w:t>
      </w:r>
    </w:p>
    <w:p w14:paraId="07C2889B" w14:textId="29EC7ABF" w:rsidR="0005492E" w:rsidRDefault="0005492E" w:rsidP="003F3678">
      <w:pPr>
        <w:pStyle w:val="elementtoproof"/>
        <w:shd w:val="clear" w:color="auto" w:fill="FFFFFF"/>
        <w:jc w:val="both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lang w:eastAsia="en-US"/>
        </w:rPr>
        <w:t>-u</w:t>
      </w:r>
      <w:r w:rsidR="003F3678" w:rsidRPr="003F3678">
        <w:rPr>
          <w:rFonts w:ascii="Times New Roman" w:hAnsi="Times New Roman" w:cs="Times New Roman"/>
          <w:lang w:eastAsia="en-US"/>
        </w:rPr>
        <w:t>sklađivanje ustanove s zakonom o fiskalizaciji (pripremne radnje, implementacija)</w:t>
      </w:r>
      <w:r>
        <w:rPr>
          <w:rFonts w:ascii="Times New Roman" w:hAnsi="Times New Roman" w:cs="Times New Roman"/>
          <w:lang w:eastAsia="en-US"/>
        </w:rPr>
        <w:t>,</w:t>
      </w:r>
    </w:p>
    <w:p w14:paraId="1E5A3B26" w14:textId="036F2E50" w:rsidR="0005492E" w:rsidRDefault="0005492E" w:rsidP="003F3678">
      <w:pPr>
        <w:pStyle w:val="elementtoproof"/>
        <w:shd w:val="clear" w:color="auto" w:fill="FFFFFF"/>
        <w:jc w:val="both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lang w:eastAsia="en-US"/>
        </w:rPr>
        <w:t>-i</w:t>
      </w:r>
      <w:r w:rsidR="003F3678" w:rsidRPr="003F3678">
        <w:rPr>
          <w:rFonts w:ascii="Times New Roman" w:hAnsi="Times New Roman" w:cs="Times New Roman"/>
          <w:lang w:eastAsia="en-US"/>
        </w:rPr>
        <w:t>mplementacija modula za prijavu zaraznih bolesti elektronskim putem</w:t>
      </w:r>
      <w:r>
        <w:rPr>
          <w:rFonts w:ascii="Times New Roman" w:hAnsi="Times New Roman" w:cs="Times New Roman"/>
          <w:lang w:eastAsia="en-US"/>
        </w:rPr>
        <w:t>,</w:t>
      </w:r>
    </w:p>
    <w:p w14:paraId="3027403B" w14:textId="222766B8" w:rsidR="0005492E" w:rsidRDefault="0005492E" w:rsidP="003F3678">
      <w:pPr>
        <w:pStyle w:val="elementtoproof"/>
        <w:shd w:val="clear" w:color="auto" w:fill="FFFFFF"/>
        <w:jc w:val="both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lang w:eastAsia="en-US"/>
        </w:rPr>
        <w:t>-m</w:t>
      </w:r>
      <w:r w:rsidR="003F3678" w:rsidRPr="003F3678">
        <w:rPr>
          <w:rFonts w:ascii="Times New Roman" w:hAnsi="Times New Roman" w:cs="Times New Roman"/>
          <w:lang w:eastAsia="en-US"/>
        </w:rPr>
        <w:t>igracija Status aplikacije na CDU</w:t>
      </w:r>
      <w:r>
        <w:rPr>
          <w:rFonts w:ascii="Times New Roman" w:hAnsi="Times New Roman" w:cs="Times New Roman"/>
          <w:lang w:eastAsia="en-US"/>
        </w:rPr>
        <w:t>,</w:t>
      </w:r>
    </w:p>
    <w:p w14:paraId="18EC559A" w14:textId="6235B1A2" w:rsidR="0005492E" w:rsidRDefault="0005492E" w:rsidP="003F3678">
      <w:pPr>
        <w:pStyle w:val="elementtoproof"/>
        <w:shd w:val="clear" w:color="auto" w:fill="FFFFFF"/>
        <w:jc w:val="both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lang w:eastAsia="en-US"/>
        </w:rPr>
        <w:t>-p</w:t>
      </w:r>
      <w:r w:rsidR="003F3678" w:rsidRPr="003F3678">
        <w:rPr>
          <w:rFonts w:ascii="Times New Roman" w:hAnsi="Times New Roman" w:cs="Times New Roman"/>
          <w:lang w:eastAsia="en-US"/>
        </w:rPr>
        <w:t>ripremne radnje, te migracija baze radiološkog sustava na CDU</w:t>
      </w:r>
      <w:r>
        <w:rPr>
          <w:rFonts w:ascii="Times New Roman" w:hAnsi="Times New Roman" w:cs="Times New Roman"/>
          <w:lang w:eastAsia="en-US"/>
        </w:rPr>
        <w:t>,</w:t>
      </w:r>
    </w:p>
    <w:p w14:paraId="17D411C5" w14:textId="5B2BA693" w:rsidR="0005492E" w:rsidRDefault="0005492E" w:rsidP="003F3678">
      <w:pPr>
        <w:pStyle w:val="elementtoproof"/>
        <w:shd w:val="clear" w:color="auto" w:fill="FFFFFF"/>
        <w:jc w:val="both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lang w:eastAsia="en-US"/>
        </w:rPr>
        <w:t>-p</w:t>
      </w:r>
      <w:r w:rsidR="003F3678" w:rsidRPr="003F3678">
        <w:rPr>
          <w:rFonts w:ascii="Times New Roman" w:hAnsi="Times New Roman" w:cs="Times New Roman"/>
          <w:lang w:eastAsia="en-US"/>
        </w:rPr>
        <w:t>odrška pri spajanju vanjskih liječnika radiologa</w:t>
      </w:r>
      <w:r>
        <w:rPr>
          <w:rFonts w:ascii="Times New Roman" w:hAnsi="Times New Roman" w:cs="Times New Roman"/>
          <w:lang w:eastAsia="en-US"/>
        </w:rPr>
        <w:t>,</w:t>
      </w:r>
    </w:p>
    <w:p w14:paraId="318E340D" w14:textId="7A583D1B" w:rsidR="0005492E" w:rsidRDefault="0005492E" w:rsidP="003F3678">
      <w:pPr>
        <w:pStyle w:val="elementtoproof"/>
        <w:shd w:val="clear" w:color="auto" w:fill="FFFFFF"/>
        <w:jc w:val="both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lang w:eastAsia="en-US"/>
        </w:rPr>
        <w:t>-u</w:t>
      </w:r>
      <w:r w:rsidR="003F3678" w:rsidRPr="003F3678">
        <w:rPr>
          <w:rFonts w:ascii="Times New Roman" w:hAnsi="Times New Roman" w:cs="Times New Roman"/>
          <w:lang w:eastAsia="en-US"/>
        </w:rPr>
        <w:t>spostavljanje i podrška za korištenje soft certifikata zdravstvenih djelatnika</w:t>
      </w:r>
      <w:r>
        <w:rPr>
          <w:rFonts w:ascii="Times New Roman" w:hAnsi="Times New Roman" w:cs="Times New Roman"/>
          <w:lang w:eastAsia="en-US"/>
        </w:rPr>
        <w:t>,</w:t>
      </w:r>
    </w:p>
    <w:p w14:paraId="5A30F380" w14:textId="089DB2CB" w:rsidR="0005492E" w:rsidRDefault="0005492E" w:rsidP="003F3678">
      <w:pPr>
        <w:pStyle w:val="elementtoproof"/>
        <w:shd w:val="clear" w:color="auto" w:fill="FFFFFF"/>
        <w:jc w:val="both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lang w:eastAsia="en-US"/>
        </w:rPr>
        <w:t>-p</w:t>
      </w:r>
      <w:r w:rsidR="003F3678" w:rsidRPr="003F3678">
        <w:rPr>
          <w:rFonts w:ascii="Times New Roman" w:hAnsi="Times New Roman" w:cs="Times New Roman"/>
          <w:lang w:eastAsia="en-US"/>
        </w:rPr>
        <w:t>ripremne radnje, te implementacija podrške za korištenje novih bijelih kartica zdravstvenih djelatnika</w:t>
      </w:r>
      <w:r>
        <w:rPr>
          <w:rFonts w:ascii="Times New Roman" w:hAnsi="Times New Roman" w:cs="Times New Roman"/>
          <w:lang w:eastAsia="en-US"/>
        </w:rPr>
        <w:t>,</w:t>
      </w:r>
    </w:p>
    <w:p w14:paraId="6723DCE4" w14:textId="382AF10B" w:rsidR="0005492E" w:rsidRDefault="0005492E" w:rsidP="003F3678">
      <w:pPr>
        <w:pStyle w:val="elementtoproof"/>
        <w:shd w:val="clear" w:color="auto" w:fill="FFFFFF"/>
        <w:jc w:val="both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lang w:eastAsia="en-US"/>
        </w:rPr>
        <w:t>-t</w:t>
      </w:r>
      <w:r w:rsidR="003F3678" w:rsidRPr="003F3678">
        <w:rPr>
          <w:rFonts w:ascii="Times New Roman" w:hAnsi="Times New Roman" w:cs="Times New Roman"/>
          <w:lang w:eastAsia="en-US"/>
        </w:rPr>
        <w:t>ehnička podrška kod otvaranja odjela Palijative (BIS, računalna oprema itd.)</w:t>
      </w:r>
      <w:r>
        <w:rPr>
          <w:rFonts w:ascii="Times New Roman" w:hAnsi="Times New Roman" w:cs="Times New Roman"/>
          <w:lang w:eastAsia="en-US"/>
        </w:rPr>
        <w:t>,</w:t>
      </w:r>
    </w:p>
    <w:p w14:paraId="304201BC" w14:textId="2F3D89F7" w:rsidR="0005492E" w:rsidRDefault="0005492E" w:rsidP="003F3678">
      <w:pPr>
        <w:pStyle w:val="elementtoproof"/>
        <w:shd w:val="clear" w:color="auto" w:fill="FFFFFF"/>
        <w:jc w:val="both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lang w:eastAsia="en-US"/>
        </w:rPr>
        <w:t>-z</w:t>
      </w:r>
      <w:r w:rsidR="003F3678" w:rsidRPr="003F3678">
        <w:rPr>
          <w:rFonts w:ascii="Times New Roman" w:hAnsi="Times New Roman" w:cs="Times New Roman"/>
          <w:lang w:eastAsia="en-US"/>
        </w:rPr>
        <w:t>apočeo rad povjerenstva za utvrđivanje ovlaštenja na pristup med. podacima (obavljeni početni izvidi, rad u tijeku vezano za utvrđivanje te revidiranje ovlaštenja u BIS-u )</w:t>
      </w:r>
      <w:r>
        <w:rPr>
          <w:rFonts w:ascii="Times New Roman" w:hAnsi="Times New Roman" w:cs="Times New Roman"/>
          <w:lang w:eastAsia="en-US"/>
        </w:rPr>
        <w:t>,</w:t>
      </w:r>
    </w:p>
    <w:p w14:paraId="43F637B5" w14:textId="3146B878" w:rsidR="0005492E" w:rsidRDefault="0005492E" w:rsidP="003F3678">
      <w:pPr>
        <w:pStyle w:val="elementtoproof"/>
        <w:shd w:val="clear" w:color="auto" w:fill="FFFFFF"/>
        <w:jc w:val="both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lang w:eastAsia="en-US"/>
        </w:rPr>
        <w:t>-p</w:t>
      </w:r>
      <w:r w:rsidR="003F3678" w:rsidRPr="003F3678">
        <w:rPr>
          <w:rFonts w:ascii="Times New Roman" w:hAnsi="Times New Roman" w:cs="Times New Roman"/>
          <w:lang w:eastAsia="en-US"/>
        </w:rPr>
        <w:t xml:space="preserve">odrška pri spajanju novih uređaja na </w:t>
      </w:r>
      <w:r w:rsidR="00412104">
        <w:rPr>
          <w:rFonts w:ascii="Times New Roman" w:hAnsi="Times New Roman" w:cs="Times New Roman"/>
          <w:lang w:eastAsia="en-US"/>
        </w:rPr>
        <w:t>g</w:t>
      </w:r>
      <w:r w:rsidR="003F3678" w:rsidRPr="003F3678">
        <w:rPr>
          <w:rFonts w:ascii="Times New Roman" w:hAnsi="Times New Roman" w:cs="Times New Roman"/>
          <w:lang w:eastAsia="en-US"/>
        </w:rPr>
        <w:t>astroskopiji</w:t>
      </w:r>
      <w:r>
        <w:rPr>
          <w:rFonts w:ascii="Times New Roman" w:hAnsi="Times New Roman" w:cs="Times New Roman"/>
          <w:lang w:eastAsia="en-US"/>
        </w:rPr>
        <w:t>,</w:t>
      </w:r>
    </w:p>
    <w:p w14:paraId="22BE22CE" w14:textId="1CC80943" w:rsidR="0005492E" w:rsidRDefault="0005492E" w:rsidP="003F3678">
      <w:pPr>
        <w:pStyle w:val="elementtoproof"/>
        <w:shd w:val="clear" w:color="auto" w:fill="FFFFFF"/>
        <w:jc w:val="both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lang w:eastAsia="en-US"/>
        </w:rPr>
        <w:t>-po</w:t>
      </w:r>
      <w:r w:rsidR="003F3678" w:rsidRPr="003F3678">
        <w:rPr>
          <w:rFonts w:ascii="Times New Roman" w:hAnsi="Times New Roman" w:cs="Times New Roman"/>
          <w:lang w:eastAsia="en-US"/>
        </w:rPr>
        <w:t>drška pri implementaciji PIS arhive</w:t>
      </w:r>
      <w:r>
        <w:rPr>
          <w:rFonts w:ascii="Times New Roman" w:hAnsi="Times New Roman" w:cs="Times New Roman"/>
          <w:lang w:eastAsia="en-US"/>
        </w:rPr>
        <w:t>,</w:t>
      </w:r>
    </w:p>
    <w:p w14:paraId="567FDFEE" w14:textId="6A084D96" w:rsidR="0005492E" w:rsidRDefault="0005492E" w:rsidP="003F3678">
      <w:pPr>
        <w:pStyle w:val="elementtoproof"/>
        <w:shd w:val="clear" w:color="auto" w:fill="FFFFFF"/>
        <w:jc w:val="both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lang w:eastAsia="en-US"/>
        </w:rPr>
        <w:t>-i</w:t>
      </w:r>
      <w:r w:rsidR="003F3678" w:rsidRPr="003F3678">
        <w:rPr>
          <w:rFonts w:ascii="Times New Roman" w:hAnsi="Times New Roman" w:cs="Times New Roman"/>
          <w:lang w:eastAsia="en-US"/>
        </w:rPr>
        <w:t>nformatička podrška kod nadogradnje MR uređaja</w:t>
      </w:r>
      <w:r>
        <w:rPr>
          <w:rFonts w:ascii="Times New Roman" w:hAnsi="Times New Roman" w:cs="Times New Roman"/>
          <w:lang w:eastAsia="en-US"/>
        </w:rPr>
        <w:t>,</w:t>
      </w:r>
    </w:p>
    <w:p w14:paraId="0EE1C48D" w14:textId="4ECA54A1" w:rsidR="003F3678" w:rsidRDefault="0005492E" w:rsidP="003F3678">
      <w:pPr>
        <w:pStyle w:val="elementtoproof"/>
        <w:shd w:val="clear" w:color="auto" w:fill="FFFFFF"/>
        <w:jc w:val="both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lang w:eastAsia="en-US"/>
        </w:rPr>
        <w:t>-p</w:t>
      </w:r>
      <w:r w:rsidR="003F3678" w:rsidRPr="003F3678">
        <w:rPr>
          <w:rFonts w:ascii="Times New Roman" w:hAnsi="Times New Roman" w:cs="Times New Roman"/>
          <w:lang w:eastAsia="en-US"/>
        </w:rPr>
        <w:t>riprema informatičkih preduvjeta, organizacija i preseljenje odjela nabave, te odjela fizikalne</w:t>
      </w:r>
      <w:r>
        <w:rPr>
          <w:rFonts w:ascii="Times New Roman" w:hAnsi="Times New Roman" w:cs="Times New Roman"/>
          <w:lang w:eastAsia="en-US"/>
        </w:rPr>
        <w:t xml:space="preserve"> medicine,</w:t>
      </w:r>
    </w:p>
    <w:p w14:paraId="063E0E79" w14:textId="334ACEF5" w:rsidR="003F3678" w:rsidRPr="003F3678" w:rsidRDefault="0005492E" w:rsidP="003F3678">
      <w:pPr>
        <w:pStyle w:val="elementtoproof"/>
        <w:shd w:val="clear" w:color="auto" w:fill="FFFFFF"/>
        <w:jc w:val="both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lang w:eastAsia="en-US"/>
        </w:rPr>
        <w:t>-u</w:t>
      </w:r>
      <w:r w:rsidR="003F3678" w:rsidRPr="003F3678">
        <w:rPr>
          <w:rFonts w:ascii="Times New Roman" w:hAnsi="Times New Roman" w:cs="Times New Roman"/>
          <w:lang w:eastAsia="en-US"/>
        </w:rPr>
        <w:t>z sve navedene poslove, odsjek Informatike kontinuirano obavlja podršku korisnicima cijele bolnice, te radi na unapređivanju poslovnih procesa, infrastrukture, te svih drugih poslova vezano uz informatiku.</w:t>
      </w:r>
    </w:p>
    <w:p w14:paraId="684EBF5E" w14:textId="77777777" w:rsidR="003F3678" w:rsidRPr="003359BE" w:rsidRDefault="003F3678" w:rsidP="00E320B2">
      <w:p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284B58EE" w14:textId="34612F04" w:rsidR="005B142A" w:rsidRDefault="00DB0569" w:rsidP="00E320B2">
      <w:p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B0569">
        <w:rPr>
          <w:rFonts w:ascii="Times New Roman" w:hAnsi="Times New Roman" w:cs="Times New Roman"/>
          <w:sz w:val="24"/>
          <w:szCs w:val="24"/>
        </w:rPr>
        <w:t> </w:t>
      </w:r>
      <w:r w:rsidR="00F775D2" w:rsidRPr="003359B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Mjera 4: </w:t>
      </w:r>
      <w:r w:rsidR="00F775D2" w:rsidRPr="003B6511">
        <w:rPr>
          <w:rFonts w:ascii="Times New Roman" w:hAnsi="Times New Roman" w:cs="Times New Roman"/>
          <w:b/>
          <w:bCs/>
          <w:i/>
          <w:iCs/>
          <w:sz w:val="24"/>
          <w:szCs w:val="24"/>
        </w:rPr>
        <w:t>Poticanje kvalitete u zdravstvenoj</w:t>
      </w:r>
      <w:r w:rsidR="00F775D2" w:rsidRPr="003359B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zaštiti kroz dugoročno strateško planiranje</w:t>
      </w:r>
    </w:p>
    <w:p w14:paraId="3D3F7FAF" w14:textId="4555E3C8" w:rsidR="003745B7" w:rsidRPr="00AD7B56" w:rsidRDefault="003745B7" w:rsidP="003745B7">
      <w:pPr>
        <w:pStyle w:val="elementtoproof"/>
        <w:shd w:val="clear" w:color="auto" w:fill="FFFFFF"/>
        <w:spacing w:line="276" w:lineRule="auto"/>
        <w:jc w:val="both"/>
        <w:rPr>
          <w:rFonts w:ascii="Times New Roman" w:hAnsi="Times New Roman" w:cs="Times New Roman"/>
        </w:rPr>
      </w:pPr>
      <w:r w:rsidRPr="00D003F0">
        <w:rPr>
          <w:rFonts w:ascii="Times New Roman" w:hAnsi="Times New Roman" w:cs="Times New Roman"/>
        </w:rPr>
        <w:t>Mjerama za ostvarivanje kvalitete zdravstvene zaštite osigurava se provedba načela učinkovitosti sustava kvalitete zdravstvenih postupaka, načela orijentiranosti prema bolesniku, te načela sigurnosti bolesnika. Kontinuirano provodimo aktivnosti na unapređenju sustava praćenja i poboljšanja kvalitete zdravstvene zaštite s ciljem  akreditacije bolnice</w:t>
      </w:r>
      <w:r w:rsidRPr="00AD7B56">
        <w:rPr>
          <w:rFonts w:ascii="Times New Roman" w:hAnsi="Times New Roman" w:cs="Times New Roman"/>
        </w:rPr>
        <w:t>. Početkom 2025.g</w:t>
      </w:r>
      <w:r w:rsidR="00412104">
        <w:rPr>
          <w:rFonts w:ascii="Times New Roman" w:hAnsi="Times New Roman" w:cs="Times New Roman"/>
        </w:rPr>
        <w:t>odine</w:t>
      </w:r>
      <w:r w:rsidRPr="00AD7B56">
        <w:rPr>
          <w:rFonts w:ascii="Times New Roman" w:hAnsi="Times New Roman" w:cs="Times New Roman"/>
        </w:rPr>
        <w:t xml:space="preserve"> implementirali smo identifikacijske narukvice za pacijente (uz pisane radne upute) na sve odjele naše ustanove s ciljem kontinuirane provjere i potvrde identiteta svih pacijenata radi poboljšanja kvalitete zdravstvene zaštite i podizanja razine sigurnosti pacijenata. Provjera identiteta pacijenta osigurava da je prava osoba dobila adekvatnu medicinsku uslugu i skrb, te se na taj način prevenira i sprječava mogući neželjeni događaj vezan uz identifikaciju pacijenata.</w:t>
      </w:r>
    </w:p>
    <w:p w14:paraId="4812228F" w14:textId="77777777" w:rsidR="003745B7" w:rsidRDefault="003745B7" w:rsidP="003745B7">
      <w:pPr>
        <w:pStyle w:val="elementtoproof"/>
        <w:shd w:val="clear" w:color="auto" w:fill="FFFFFF"/>
        <w:jc w:val="both"/>
        <w:rPr>
          <w:rFonts w:ascii="Times New Roman" w:hAnsi="Times New Roman" w:cs="Times New Roman"/>
        </w:rPr>
      </w:pPr>
    </w:p>
    <w:p w14:paraId="7AC49473" w14:textId="612023B3" w:rsidR="003745B7" w:rsidRPr="00AD7B56" w:rsidRDefault="003745B7" w:rsidP="003745B7">
      <w:pPr>
        <w:pStyle w:val="elementtoproof"/>
        <w:shd w:val="clear" w:color="auto" w:fill="FFFFFF"/>
        <w:jc w:val="both"/>
        <w:rPr>
          <w:rFonts w:ascii="Times New Roman" w:hAnsi="Times New Roman" w:cs="Times New Roman"/>
        </w:rPr>
      </w:pPr>
      <w:r w:rsidRPr="00D003F0">
        <w:rPr>
          <w:rFonts w:ascii="Times New Roman" w:hAnsi="Times New Roman" w:cs="Times New Roman"/>
        </w:rPr>
        <w:t xml:space="preserve">Radimo na smanjivanju stope hospitalnih infekcija, praćenju neželjenih i neočekivanih neželjenih događaja na odjelima, te pokazateljima sigurnosti pacijenata (o čemu redovito izvješćujemo Službu za kvalitetu Ministarstva zdravstva) kako bi se oni pravovremeno prevenirali. </w:t>
      </w:r>
      <w:r w:rsidRPr="00AD7B56">
        <w:rPr>
          <w:rFonts w:ascii="Times New Roman" w:hAnsi="Times New Roman" w:cs="Times New Roman"/>
        </w:rPr>
        <w:t>Tijekom 2025.g</w:t>
      </w:r>
      <w:r w:rsidR="00412104">
        <w:rPr>
          <w:rFonts w:ascii="Times New Roman" w:hAnsi="Times New Roman" w:cs="Times New Roman"/>
        </w:rPr>
        <w:t>odine</w:t>
      </w:r>
      <w:r w:rsidRPr="00AD7B56">
        <w:rPr>
          <w:rFonts w:ascii="Times New Roman" w:hAnsi="Times New Roman" w:cs="Times New Roman"/>
        </w:rPr>
        <w:t xml:space="preserve"> u bolnički informatički sustav implementiran je Modul za prijavu zaraznih bolesti radi jednostavnijeg i bržeg procesa prikupljanja i slanja podataka o zaraznim bolestima epidemiološkim službama, čime se pomaže u praćenju i nadzoru nad zaraznim bolestima u cilju njihova sprečavanja i suzbijanja. </w:t>
      </w:r>
    </w:p>
    <w:p w14:paraId="627FEB13" w14:textId="77777777" w:rsidR="003745B7" w:rsidRDefault="003745B7" w:rsidP="003745B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06A15F0" w14:textId="77777777" w:rsidR="003745B7" w:rsidRDefault="003745B7" w:rsidP="003745B7">
      <w:pPr>
        <w:jc w:val="both"/>
        <w:rPr>
          <w:rFonts w:ascii="Times New Roman" w:hAnsi="Times New Roman" w:cs="Times New Roman"/>
          <w:sz w:val="24"/>
          <w:szCs w:val="24"/>
        </w:rPr>
      </w:pPr>
      <w:r w:rsidRPr="00D003F0">
        <w:rPr>
          <w:rFonts w:ascii="Times New Roman" w:hAnsi="Times New Roman" w:cs="Times New Roman"/>
          <w:sz w:val="24"/>
          <w:szCs w:val="24"/>
        </w:rPr>
        <w:t xml:space="preserve">Provodimo unutarnje ocjenjivanje rada i kvalitete pruženih usluga na odjelima s ciljem provjere usklađenosti svakodnevne prakse sa odredbama zakona i pravilima struke, te provodimo aktivnosti za prevladavanje utvrđenih nedostataka radi ostvarenja učinkovitosti zdravstvenih postupaka i izbjegavanja štetnih neželjenih događaja. Konstantno radimo na izradi novih i </w:t>
      </w:r>
      <w:r w:rsidRPr="00D003F0">
        <w:rPr>
          <w:rFonts w:ascii="Times New Roman" w:hAnsi="Times New Roman" w:cs="Times New Roman"/>
          <w:sz w:val="24"/>
          <w:szCs w:val="24"/>
        </w:rPr>
        <w:lastRenderedPageBreak/>
        <w:t>primjeni postojećih kliničkih smjernica i algoritama utemeljenih za znanstvenim dokazima i najboljoj praksi. Jednom godišnje vršimo procjenu poštivanja prava pacijenata provođenjem ankete o iskustvu i zadovoljstvu pacijenata (dostupna je tijekom cijele godine na web stranici bolnice), te anketu i analizu o zadovoljstvu osoblja radnim uvjetima, organizacijom rada i kulturom komunikacije. Nastojimo konstantno poboljšavati, te njegovati suradnju i međusobno poštivanje između zaposlenika i korisnika naših usluga, pratimo i analiziramo liste čekanja i provodimo aktivnosti za njihovo smanjenje sa težnjom pružanja zdravstvenih usluga na najvišoj razini koje se mogu pružiti u okviru postojećeg zdravstvenog sustava.</w:t>
      </w:r>
    </w:p>
    <w:p w14:paraId="782764AB" w14:textId="77777777" w:rsidR="003F3678" w:rsidRDefault="003F3678" w:rsidP="00E320B2">
      <w:p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6D9F7CE6" w14:textId="66EDA9D7" w:rsidR="00F775D2" w:rsidRPr="003359BE" w:rsidRDefault="00F775D2" w:rsidP="00E320B2">
      <w:p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3359BE">
        <w:rPr>
          <w:rFonts w:ascii="Times New Roman" w:hAnsi="Times New Roman" w:cs="Times New Roman"/>
          <w:b/>
          <w:bCs/>
          <w:i/>
          <w:iCs/>
          <w:sz w:val="24"/>
          <w:szCs w:val="24"/>
        </w:rPr>
        <w:t>Mjera 5: Poboljšanje energetske učinkovitosti</w:t>
      </w:r>
    </w:p>
    <w:p w14:paraId="79B6DBFC" w14:textId="54EA6AD4" w:rsidR="00EA2E93" w:rsidRPr="00A44B69" w:rsidRDefault="00EA2E93" w:rsidP="00EA2E93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26" w:name="_Hlk192668940"/>
      <w:r w:rsidRPr="00A44B69">
        <w:rPr>
          <w:rFonts w:ascii="Times New Roman" w:hAnsi="Times New Roman" w:cs="Times New Roman"/>
          <w:sz w:val="24"/>
          <w:szCs w:val="24"/>
        </w:rPr>
        <w:t>Krajem 2024. godine u novu zgradu su preseljeni svi planirani odjeli i od 2025. godine Bolnica radi u punom kapacitetu</w:t>
      </w:r>
      <w:r w:rsidR="00A44B69" w:rsidRPr="00A44B69">
        <w:rPr>
          <w:rFonts w:ascii="Times New Roman" w:hAnsi="Times New Roman" w:cs="Times New Roman"/>
          <w:sz w:val="24"/>
          <w:szCs w:val="24"/>
        </w:rPr>
        <w:t>, pa potrošnja električne energije, plina i vode može biti početna točka za buduće usporedbe potrošnje.</w:t>
      </w:r>
      <w:r w:rsidRPr="00A44B6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2FE649C" w14:textId="14B67675" w:rsidR="00B2351C" w:rsidRPr="00B2351C" w:rsidRDefault="00B2351C" w:rsidP="00B2351C">
      <w:pPr>
        <w:jc w:val="both"/>
        <w:rPr>
          <w:rFonts w:ascii="Times New Roman" w:hAnsi="Times New Roman" w:cs="Times New Roman"/>
          <w:sz w:val="24"/>
          <w:szCs w:val="24"/>
        </w:rPr>
      </w:pPr>
      <w:r w:rsidRPr="00B2351C">
        <w:rPr>
          <w:rFonts w:ascii="Times New Roman" w:hAnsi="Times New Roman" w:cs="Times New Roman"/>
          <w:sz w:val="24"/>
          <w:szCs w:val="24"/>
        </w:rPr>
        <w:t>Kada uspoređujemo potroš</w:t>
      </w:r>
      <w:r w:rsidR="00EA0458">
        <w:rPr>
          <w:rFonts w:ascii="Times New Roman" w:hAnsi="Times New Roman" w:cs="Times New Roman"/>
          <w:sz w:val="24"/>
          <w:szCs w:val="24"/>
        </w:rPr>
        <w:t>nju</w:t>
      </w:r>
      <w:r w:rsidRPr="00B2351C">
        <w:rPr>
          <w:rFonts w:ascii="Times New Roman" w:hAnsi="Times New Roman" w:cs="Times New Roman"/>
          <w:sz w:val="24"/>
          <w:szCs w:val="24"/>
        </w:rPr>
        <w:t xml:space="preserve"> plina i struje treba uzeti u obzir novih 18</w:t>
      </w:r>
      <w:r w:rsidR="00EA2E93">
        <w:rPr>
          <w:rFonts w:ascii="Times New Roman" w:hAnsi="Times New Roman" w:cs="Times New Roman"/>
          <w:sz w:val="24"/>
          <w:szCs w:val="24"/>
        </w:rPr>
        <w:t>.</w:t>
      </w:r>
      <w:r w:rsidRPr="00B2351C">
        <w:rPr>
          <w:rFonts w:ascii="Times New Roman" w:hAnsi="Times New Roman" w:cs="Times New Roman"/>
          <w:sz w:val="24"/>
          <w:szCs w:val="24"/>
        </w:rPr>
        <w:t>274 m2 brutto površine nove bolnice. Nova zgrada opremljena je dizalicama topline te klima komorama koji troše električnu energiju, ali zauzvrat bilježimo ozbiljne uštede u potrošnji plina</w:t>
      </w:r>
      <w:r w:rsidR="00EA2E93">
        <w:rPr>
          <w:rFonts w:ascii="Times New Roman" w:hAnsi="Times New Roman" w:cs="Times New Roman"/>
          <w:sz w:val="24"/>
          <w:szCs w:val="24"/>
        </w:rPr>
        <w:t xml:space="preserve"> u 2025. godini</w:t>
      </w:r>
      <w:r w:rsidRPr="00B2351C">
        <w:rPr>
          <w:rFonts w:ascii="Times New Roman" w:hAnsi="Times New Roman" w:cs="Times New Roman"/>
          <w:sz w:val="24"/>
          <w:szCs w:val="24"/>
        </w:rPr>
        <w:t>. Usporedbom potrošnje ova dva energenta vidljiv j</w:t>
      </w:r>
      <w:r w:rsidR="00EA2E93">
        <w:rPr>
          <w:rFonts w:ascii="Times New Roman" w:hAnsi="Times New Roman" w:cs="Times New Roman"/>
          <w:sz w:val="24"/>
          <w:szCs w:val="24"/>
        </w:rPr>
        <w:t>e</w:t>
      </w:r>
      <w:r w:rsidRPr="00B2351C">
        <w:rPr>
          <w:rFonts w:ascii="Times New Roman" w:hAnsi="Times New Roman" w:cs="Times New Roman"/>
          <w:sz w:val="24"/>
          <w:szCs w:val="24"/>
        </w:rPr>
        <w:t xml:space="preserve"> smjer potrošnje energenata u budućnosti.</w:t>
      </w:r>
    </w:p>
    <w:p w14:paraId="2B2BA3A5" w14:textId="77777777" w:rsidR="00B2351C" w:rsidRPr="00B2351C" w:rsidRDefault="00B2351C" w:rsidP="00B2351C">
      <w:pPr>
        <w:jc w:val="both"/>
        <w:rPr>
          <w:rFonts w:ascii="Times New Roman" w:hAnsi="Times New Roman" w:cs="Times New Roman"/>
          <w:sz w:val="24"/>
          <w:szCs w:val="24"/>
        </w:rPr>
      </w:pPr>
      <w:r w:rsidRPr="00B2351C">
        <w:rPr>
          <w:rFonts w:ascii="Times New Roman" w:hAnsi="Times New Roman" w:cs="Times New Roman"/>
          <w:sz w:val="24"/>
          <w:szCs w:val="24"/>
        </w:rPr>
        <w:t>2023. godine realizirali smo projekt kompletne sanacije toplovoda na relaciji između kotlovnice i zgrade Interne koja je ostala u svojoj punoj funkciji.</w:t>
      </w:r>
    </w:p>
    <w:p w14:paraId="5CE6281F" w14:textId="3643046F" w:rsidR="00B2351C" w:rsidRPr="00B2351C" w:rsidRDefault="00B2351C" w:rsidP="00B2351C">
      <w:pPr>
        <w:jc w:val="both"/>
        <w:rPr>
          <w:rFonts w:ascii="Times New Roman" w:hAnsi="Times New Roman" w:cs="Times New Roman"/>
          <w:sz w:val="24"/>
          <w:szCs w:val="24"/>
        </w:rPr>
      </w:pPr>
      <w:r w:rsidRPr="00B2351C">
        <w:rPr>
          <w:rFonts w:ascii="Times New Roman" w:hAnsi="Times New Roman" w:cs="Times New Roman"/>
          <w:sz w:val="24"/>
          <w:szCs w:val="24"/>
        </w:rPr>
        <w:t>Kroz sanaciju vodovodnog sustava koji se unazad nekoliko godina intenzivno sanira potroš</w:t>
      </w:r>
      <w:r w:rsidR="00EA0458">
        <w:rPr>
          <w:rFonts w:ascii="Times New Roman" w:hAnsi="Times New Roman" w:cs="Times New Roman"/>
          <w:sz w:val="24"/>
          <w:szCs w:val="24"/>
        </w:rPr>
        <w:t>nja</w:t>
      </w:r>
      <w:r w:rsidRPr="00B2351C">
        <w:rPr>
          <w:rFonts w:ascii="Times New Roman" w:hAnsi="Times New Roman" w:cs="Times New Roman"/>
          <w:sz w:val="24"/>
          <w:szCs w:val="24"/>
        </w:rPr>
        <w:t xml:space="preserve"> vode je značajno smanjen</w:t>
      </w:r>
      <w:r w:rsidR="00EA0458">
        <w:rPr>
          <w:rFonts w:ascii="Times New Roman" w:hAnsi="Times New Roman" w:cs="Times New Roman"/>
          <w:sz w:val="24"/>
          <w:szCs w:val="24"/>
        </w:rPr>
        <w:t>a</w:t>
      </w:r>
      <w:r w:rsidR="00EA2E93">
        <w:rPr>
          <w:rFonts w:ascii="Times New Roman" w:hAnsi="Times New Roman" w:cs="Times New Roman"/>
          <w:sz w:val="24"/>
          <w:szCs w:val="24"/>
        </w:rPr>
        <w:t xml:space="preserve"> u odnosu na 2021. godinu kada je potrošeno 72.857,30 m3 vode</w:t>
      </w:r>
      <w:r w:rsidRPr="00B2351C">
        <w:rPr>
          <w:rFonts w:ascii="Times New Roman" w:hAnsi="Times New Roman" w:cs="Times New Roman"/>
          <w:sz w:val="24"/>
          <w:szCs w:val="24"/>
        </w:rPr>
        <w:t xml:space="preserve"> i sveden na konstantne vrijednosti.</w:t>
      </w:r>
    </w:p>
    <w:p w14:paraId="4431C709" w14:textId="77777777" w:rsidR="00B2351C" w:rsidRPr="00B2351C" w:rsidRDefault="00B2351C" w:rsidP="00B2351C">
      <w:pPr>
        <w:jc w:val="both"/>
        <w:rPr>
          <w:rFonts w:ascii="Times New Roman" w:hAnsi="Times New Roman" w:cs="Times New Roman"/>
          <w:sz w:val="24"/>
          <w:szCs w:val="24"/>
        </w:rPr>
      </w:pPr>
      <w:r w:rsidRPr="00B2351C">
        <w:rPr>
          <w:rFonts w:ascii="Times New Roman" w:hAnsi="Times New Roman" w:cs="Times New Roman"/>
          <w:sz w:val="24"/>
          <w:szCs w:val="24"/>
        </w:rPr>
        <w:t>Prostor internističkih ambulanti koji se prostire na 600 m2 bruto površine dobio je novu PVC stolariju na 1.katu što je također veliki iskorak u uštedi energije.</w:t>
      </w:r>
    </w:p>
    <w:p w14:paraId="44D0D08A" w14:textId="77777777" w:rsidR="00991527" w:rsidRDefault="00B2351C" w:rsidP="0099152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B2351C">
        <w:rPr>
          <w:rFonts w:ascii="Times New Roman" w:hAnsi="Times New Roman" w:cs="Times New Roman"/>
          <w:sz w:val="24"/>
          <w:szCs w:val="24"/>
        </w:rPr>
        <w:t xml:space="preserve">Kotlovsko postrojenje (i podstanice)  koje se i dalje koriste za opskrbu toplom vodom i grijanje starog dijela bolnice datira iz 1974.godine. Modernizacija sustava odrazila bi se na potrošnju energenata. Dobar primjer su miješajući „miš“ ventili koji su u lošem stanju (ili ih nema) kao i njihova automatika. Spomenuti ventili služe za miješanje povratne hladne vode i polazne tople vode i sa takvom regulacijom dodatno štede energiju. </w:t>
      </w:r>
    </w:p>
    <w:p w14:paraId="00ACFA60" w14:textId="41F53CE6" w:rsidR="003F3678" w:rsidRPr="00C80051" w:rsidRDefault="00991527" w:rsidP="0099152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C80051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D62C6C" w:rsidRPr="00C80051">
        <w:rPr>
          <w:rFonts w:ascii="Times New Roman" w:hAnsi="Times New Roman" w:cs="Times New Roman"/>
          <w:i/>
          <w:iCs/>
          <w:sz w:val="24"/>
          <w:szCs w:val="24"/>
        </w:rPr>
        <w:t>ablic</w:t>
      </w:r>
      <w:r w:rsidRPr="00C80051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="00D62C6C" w:rsidRPr="00C8005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3B6511" w:rsidRPr="00C80051">
        <w:rPr>
          <w:rFonts w:ascii="Times New Roman" w:hAnsi="Times New Roman" w:cs="Times New Roman"/>
          <w:i/>
          <w:iCs/>
          <w:sz w:val="24"/>
          <w:szCs w:val="24"/>
        </w:rPr>
        <w:t>13</w:t>
      </w:r>
      <w:r w:rsidR="00D62C6C" w:rsidRPr="00C80051"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r w:rsidRPr="00C80051">
        <w:rPr>
          <w:rFonts w:ascii="Times New Roman" w:hAnsi="Times New Roman" w:cs="Times New Roman"/>
          <w:i/>
          <w:iCs/>
          <w:sz w:val="24"/>
          <w:szCs w:val="24"/>
        </w:rPr>
        <w:t>Potrošnja</w:t>
      </w:r>
      <w:r w:rsidR="003F3678" w:rsidRPr="00C80051">
        <w:rPr>
          <w:rFonts w:ascii="Times New Roman" w:hAnsi="Times New Roman" w:cs="Times New Roman"/>
          <w:i/>
          <w:iCs/>
          <w:sz w:val="24"/>
          <w:szCs w:val="24"/>
        </w:rPr>
        <w:t xml:space="preserve"> energ</w:t>
      </w:r>
      <w:r w:rsidRPr="00C80051">
        <w:rPr>
          <w:rFonts w:ascii="Times New Roman" w:hAnsi="Times New Roman" w:cs="Times New Roman"/>
          <w:i/>
          <w:iCs/>
          <w:sz w:val="24"/>
          <w:szCs w:val="24"/>
        </w:rPr>
        <w:t xml:space="preserve">ije i vode </w:t>
      </w:r>
      <w:r w:rsidR="003F3678" w:rsidRPr="00C80051">
        <w:rPr>
          <w:rFonts w:ascii="Times New Roman" w:hAnsi="Times New Roman" w:cs="Times New Roman"/>
          <w:i/>
          <w:iCs/>
          <w:sz w:val="24"/>
          <w:szCs w:val="24"/>
        </w:rPr>
        <w:t>od 202</w:t>
      </w:r>
      <w:r w:rsidR="00D62C6C" w:rsidRPr="00C80051">
        <w:rPr>
          <w:rFonts w:ascii="Times New Roman" w:hAnsi="Times New Roman" w:cs="Times New Roman"/>
          <w:i/>
          <w:iCs/>
          <w:sz w:val="24"/>
          <w:szCs w:val="24"/>
        </w:rPr>
        <w:t>2</w:t>
      </w:r>
      <w:r w:rsidR="003F3678" w:rsidRPr="00C80051">
        <w:rPr>
          <w:rFonts w:ascii="Times New Roman" w:hAnsi="Times New Roman" w:cs="Times New Roman"/>
          <w:i/>
          <w:iCs/>
          <w:sz w:val="24"/>
          <w:szCs w:val="24"/>
        </w:rPr>
        <w:t>. do 2025. godine</w:t>
      </w:r>
    </w:p>
    <w:tbl>
      <w:tblPr>
        <w:tblW w:w="8786" w:type="dxa"/>
        <w:tblLook w:val="04A0" w:firstRow="1" w:lastRow="0" w:firstColumn="1" w:lastColumn="0" w:noHBand="0" w:noVBand="1"/>
      </w:tblPr>
      <w:tblGrid>
        <w:gridCol w:w="2748"/>
        <w:gridCol w:w="1495"/>
        <w:gridCol w:w="1495"/>
        <w:gridCol w:w="1553"/>
        <w:gridCol w:w="1495"/>
      </w:tblGrid>
      <w:tr w:rsidR="00226B70" w:rsidRPr="00226B70" w14:paraId="57C916EB" w14:textId="77777777" w:rsidTr="00B2351C">
        <w:trPr>
          <w:trHeight w:val="320"/>
        </w:trPr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EAC216" w14:textId="77777777" w:rsidR="00226B70" w:rsidRPr="00226B70" w:rsidRDefault="00226B70" w:rsidP="00226B7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226B70">
              <w:rPr>
                <w:rFonts w:ascii="Calibri" w:eastAsia="Times New Roman" w:hAnsi="Calibri" w:cs="Calibri"/>
                <w:color w:val="000000"/>
                <w:lang w:eastAsia="hr-HR"/>
              </w:rPr>
              <w:t>Godišnja potrošnja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2477E5" w14:textId="77777777" w:rsidR="00226B70" w:rsidRPr="00226B70" w:rsidRDefault="00226B70" w:rsidP="00226B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226B70">
              <w:rPr>
                <w:rFonts w:ascii="Calibri" w:eastAsia="Times New Roman" w:hAnsi="Calibri" w:cs="Calibri"/>
                <w:color w:val="000000"/>
                <w:lang w:eastAsia="hr-HR"/>
              </w:rPr>
              <w:t>2022.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1864FB" w14:textId="77777777" w:rsidR="00226B70" w:rsidRPr="00226B70" w:rsidRDefault="00226B70" w:rsidP="00226B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226B70">
              <w:rPr>
                <w:rFonts w:ascii="Calibri" w:eastAsia="Times New Roman" w:hAnsi="Calibri" w:cs="Calibri"/>
                <w:color w:val="000000"/>
                <w:lang w:eastAsia="hr-HR"/>
              </w:rPr>
              <w:t>2023.</w:t>
            </w:r>
          </w:p>
        </w:tc>
        <w:tc>
          <w:tcPr>
            <w:tcW w:w="1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E6D464" w14:textId="77777777" w:rsidR="00226B70" w:rsidRPr="00226B70" w:rsidRDefault="00226B70" w:rsidP="00226B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226B70">
              <w:rPr>
                <w:rFonts w:ascii="Calibri" w:eastAsia="Times New Roman" w:hAnsi="Calibri" w:cs="Calibri"/>
                <w:color w:val="000000"/>
                <w:lang w:eastAsia="hr-HR"/>
              </w:rPr>
              <w:t>2024.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6EC6AF" w14:textId="77777777" w:rsidR="00226B70" w:rsidRPr="00226B70" w:rsidRDefault="00226B70" w:rsidP="00226B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226B70">
              <w:rPr>
                <w:rFonts w:ascii="Calibri" w:eastAsia="Times New Roman" w:hAnsi="Calibri" w:cs="Calibri"/>
                <w:color w:val="000000"/>
                <w:lang w:eastAsia="hr-HR"/>
              </w:rPr>
              <w:t>2025.</w:t>
            </w:r>
          </w:p>
        </w:tc>
      </w:tr>
      <w:tr w:rsidR="00226B70" w:rsidRPr="00226B70" w14:paraId="50BC3DD0" w14:textId="77777777" w:rsidTr="00B2351C">
        <w:trPr>
          <w:trHeight w:val="320"/>
        </w:trPr>
        <w:tc>
          <w:tcPr>
            <w:tcW w:w="2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810C36" w14:textId="77777777" w:rsidR="00226B70" w:rsidRPr="00226B70" w:rsidRDefault="00226B70" w:rsidP="00226B7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226B70">
              <w:rPr>
                <w:rFonts w:ascii="Calibri" w:eastAsia="Times New Roman" w:hAnsi="Calibri" w:cs="Calibri"/>
                <w:color w:val="000000"/>
                <w:lang w:eastAsia="hr-HR"/>
              </w:rPr>
              <w:t>El.energija (kwh)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BE6176" w14:textId="77777777" w:rsidR="00226B70" w:rsidRPr="00226B70" w:rsidRDefault="00226B70" w:rsidP="00226B7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226B70">
              <w:rPr>
                <w:rFonts w:ascii="Calibri" w:eastAsia="Times New Roman" w:hAnsi="Calibri" w:cs="Calibri"/>
                <w:color w:val="000000"/>
                <w:lang w:eastAsia="hr-HR"/>
              </w:rPr>
              <w:t>2.293.486,00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ADD0A5" w14:textId="77777777" w:rsidR="00226B70" w:rsidRPr="00226B70" w:rsidRDefault="00226B70" w:rsidP="00226B7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226B70">
              <w:rPr>
                <w:rFonts w:ascii="Calibri" w:eastAsia="Times New Roman" w:hAnsi="Calibri" w:cs="Calibri"/>
                <w:color w:val="000000"/>
                <w:lang w:eastAsia="hr-HR"/>
              </w:rPr>
              <w:t>2.643.534,00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2A2F8B" w14:textId="77777777" w:rsidR="00226B70" w:rsidRPr="00226B70" w:rsidRDefault="00226B70" w:rsidP="00226B7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226B70">
              <w:rPr>
                <w:rFonts w:ascii="Calibri" w:eastAsia="Times New Roman" w:hAnsi="Calibri" w:cs="Calibri"/>
                <w:color w:val="000000"/>
                <w:lang w:eastAsia="hr-HR"/>
              </w:rPr>
              <w:t>3.163.122,00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6ECD06" w14:textId="77777777" w:rsidR="00226B70" w:rsidRPr="00226B70" w:rsidRDefault="00226B70" w:rsidP="00226B7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226B70">
              <w:rPr>
                <w:rFonts w:ascii="Calibri" w:eastAsia="Times New Roman" w:hAnsi="Calibri" w:cs="Calibri"/>
                <w:color w:val="000000"/>
                <w:lang w:eastAsia="hr-HR"/>
              </w:rPr>
              <w:t>3.294.479,00</w:t>
            </w:r>
          </w:p>
        </w:tc>
      </w:tr>
      <w:tr w:rsidR="00226B70" w:rsidRPr="00226B70" w14:paraId="5D51B39E" w14:textId="77777777" w:rsidTr="00B2351C">
        <w:trPr>
          <w:trHeight w:val="320"/>
        </w:trPr>
        <w:tc>
          <w:tcPr>
            <w:tcW w:w="2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9C3E36" w14:textId="77777777" w:rsidR="00226B70" w:rsidRPr="00226B70" w:rsidRDefault="00226B70" w:rsidP="00226B7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226B70">
              <w:rPr>
                <w:rFonts w:ascii="Calibri" w:eastAsia="Times New Roman" w:hAnsi="Calibri" w:cs="Calibri"/>
                <w:color w:val="000000"/>
                <w:lang w:eastAsia="hr-HR"/>
              </w:rPr>
              <w:t>Plin (kWh)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0B7BCD" w14:textId="77777777" w:rsidR="00226B70" w:rsidRPr="00226B70" w:rsidRDefault="00226B70" w:rsidP="00226B7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226B70">
              <w:rPr>
                <w:rFonts w:ascii="Calibri" w:eastAsia="Times New Roman" w:hAnsi="Calibri" w:cs="Calibri"/>
                <w:color w:val="000000"/>
                <w:lang w:eastAsia="hr-HR"/>
              </w:rPr>
              <w:t>4.188.483,00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994DAE" w14:textId="77777777" w:rsidR="00226B70" w:rsidRPr="00226B70" w:rsidRDefault="00226B70" w:rsidP="00226B7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226B70">
              <w:rPr>
                <w:rFonts w:ascii="Calibri" w:eastAsia="Times New Roman" w:hAnsi="Calibri" w:cs="Calibri"/>
                <w:color w:val="000000"/>
                <w:lang w:eastAsia="hr-HR"/>
              </w:rPr>
              <w:t>8.821.199,00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45B666" w14:textId="77777777" w:rsidR="00226B70" w:rsidRPr="00226B70" w:rsidRDefault="00226B70" w:rsidP="00226B7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226B70">
              <w:rPr>
                <w:rFonts w:ascii="Calibri" w:eastAsia="Times New Roman" w:hAnsi="Calibri" w:cs="Calibri"/>
                <w:color w:val="000000"/>
                <w:lang w:eastAsia="hr-HR"/>
              </w:rPr>
              <w:t>8.324.178,00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7324A5" w14:textId="77777777" w:rsidR="00226B70" w:rsidRPr="00226B70" w:rsidRDefault="00226B70" w:rsidP="00226B7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226B70">
              <w:rPr>
                <w:rFonts w:ascii="Calibri" w:eastAsia="Times New Roman" w:hAnsi="Calibri" w:cs="Calibri"/>
                <w:color w:val="000000"/>
                <w:lang w:eastAsia="hr-HR"/>
              </w:rPr>
              <w:t>5.748.030,35</w:t>
            </w:r>
          </w:p>
        </w:tc>
      </w:tr>
      <w:tr w:rsidR="00226B70" w:rsidRPr="00226B70" w14:paraId="6B3BC616" w14:textId="77777777" w:rsidTr="00B2351C">
        <w:trPr>
          <w:trHeight w:val="320"/>
        </w:trPr>
        <w:tc>
          <w:tcPr>
            <w:tcW w:w="2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64A0F9" w14:textId="77777777" w:rsidR="00226B70" w:rsidRPr="00226B70" w:rsidRDefault="00226B70" w:rsidP="00226B7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226B70">
              <w:rPr>
                <w:rFonts w:ascii="Calibri" w:eastAsia="Times New Roman" w:hAnsi="Calibri" w:cs="Calibri"/>
                <w:color w:val="000000"/>
                <w:lang w:eastAsia="hr-HR"/>
              </w:rPr>
              <w:t>Voda (m3)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802B81" w14:textId="77777777" w:rsidR="00226B70" w:rsidRPr="00226B70" w:rsidRDefault="00226B70" w:rsidP="00226B7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226B70">
              <w:rPr>
                <w:rFonts w:ascii="Calibri" w:eastAsia="Times New Roman" w:hAnsi="Calibri" w:cs="Calibri"/>
                <w:color w:val="000000"/>
                <w:lang w:eastAsia="hr-HR"/>
              </w:rPr>
              <w:t>34.591,80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11AC70" w14:textId="77777777" w:rsidR="00226B70" w:rsidRPr="00226B70" w:rsidRDefault="00226B70" w:rsidP="00226B7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226B70">
              <w:rPr>
                <w:rFonts w:ascii="Calibri" w:eastAsia="Times New Roman" w:hAnsi="Calibri" w:cs="Calibri"/>
                <w:color w:val="000000"/>
                <w:lang w:eastAsia="hr-HR"/>
              </w:rPr>
              <w:t>28.600,60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10FD7B" w14:textId="77777777" w:rsidR="00226B70" w:rsidRPr="00226B70" w:rsidRDefault="00226B70" w:rsidP="00226B7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226B70">
              <w:rPr>
                <w:rFonts w:ascii="Calibri" w:eastAsia="Times New Roman" w:hAnsi="Calibri" w:cs="Calibri"/>
                <w:color w:val="000000"/>
                <w:lang w:eastAsia="hr-HR"/>
              </w:rPr>
              <w:t>33.771,40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D94BBF" w14:textId="77777777" w:rsidR="00226B70" w:rsidRPr="00226B70" w:rsidRDefault="00226B70" w:rsidP="00226B7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226B70">
              <w:rPr>
                <w:rFonts w:ascii="Calibri" w:eastAsia="Times New Roman" w:hAnsi="Calibri" w:cs="Calibri"/>
                <w:color w:val="000000"/>
                <w:lang w:eastAsia="hr-HR"/>
              </w:rPr>
              <w:t>34.206,30</w:t>
            </w:r>
          </w:p>
        </w:tc>
      </w:tr>
    </w:tbl>
    <w:p w14:paraId="0D7F0EFC" w14:textId="77777777" w:rsidR="00226B70" w:rsidRDefault="00226B70" w:rsidP="003F3678">
      <w:pPr>
        <w:ind w:firstLine="720"/>
        <w:jc w:val="both"/>
        <w:rPr>
          <w:rFonts w:cs="Arial"/>
          <w:color w:val="000000"/>
          <w:szCs w:val="24"/>
        </w:rPr>
      </w:pPr>
    </w:p>
    <w:p w14:paraId="2A32AD4A" w14:textId="77777777" w:rsidR="003E460E" w:rsidRDefault="003E460E" w:rsidP="003E460E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5044E673" w14:textId="0A13871A" w:rsidR="00226B70" w:rsidRDefault="003E460E" w:rsidP="003E460E">
      <w:pPr>
        <w:jc w:val="both"/>
        <w:rPr>
          <w:rFonts w:cs="Arial"/>
          <w:color w:val="000000"/>
          <w:szCs w:val="24"/>
        </w:rPr>
      </w:pPr>
      <w:r w:rsidRPr="000806F4">
        <w:rPr>
          <w:rFonts w:ascii="Times New Roman" w:hAnsi="Times New Roman" w:cs="Times New Roman"/>
          <w:i/>
          <w:iCs/>
          <w:sz w:val="24"/>
          <w:szCs w:val="24"/>
        </w:rPr>
        <w:lastRenderedPageBreak/>
        <w:t xml:space="preserve">Grafikon </w:t>
      </w:r>
      <w:r>
        <w:rPr>
          <w:rFonts w:ascii="Times New Roman" w:hAnsi="Times New Roman" w:cs="Times New Roman"/>
          <w:i/>
          <w:iCs/>
          <w:sz w:val="24"/>
          <w:szCs w:val="24"/>
        </w:rPr>
        <w:t>7</w:t>
      </w:r>
      <w:r w:rsidRPr="000806F4">
        <w:rPr>
          <w:rFonts w:ascii="Times New Roman" w:hAnsi="Times New Roman" w:cs="Times New Roman"/>
          <w:i/>
          <w:iCs/>
          <w:sz w:val="24"/>
          <w:szCs w:val="24"/>
        </w:rPr>
        <w:t xml:space="preserve">: </w:t>
      </w:r>
      <w:r>
        <w:rPr>
          <w:rFonts w:ascii="Times New Roman" w:hAnsi="Times New Roman" w:cs="Times New Roman"/>
          <w:i/>
          <w:iCs/>
          <w:sz w:val="24"/>
          <w:szCs w:val="24"/>
        </w:rPr>
        <w:t>Potrošnja električne energije</w:t>
      </w:r>
    </w:p>
    <w:p w14:paraId="3C948AFD" w14:textId="24668668" w:rsidR="003F3678" w:rsidRDefault="00226B70" w:rsidP="003F3678">
      <w:pPr>
        <w:jc w:val="both"/>
        <w:rPr>
          <w:rFonts w:cs="Arial"/>
          <w:color w:val="000000"/>
          <w:szCs w:val="24"/>
        </w:rPr>
      </w:pPr>
      <w:r>
        <w:rPr>
          <w:noProof/>
        </w:rPr>
        <w:drawing>
          <wp:inline distT="0" distB="0" distL="0" distR="0" wp14:anchorId="0C3EF6BC" wp14:editId="352BB25E">
            <wp:extent cx="5443370" cy="3926542"/>
            <wp:effectExtent l="0" t="0" r="5080" b="17145"/>
            <wp:docPr id="1963700931" name="Grafikon 1">
              <a:extLst xmlns:a="http://schemas.openxmlformats.org/drawingml/2006/main">
                <a:ext uri="{FF2B5EF4-FFF2-40B4-BE49-F238E27FC236}">
                  <a16:creationId xmlns:a16="http://schemas.microsoft.com/office/drawing/2014/main" id="{1273B935-614A-36FD-87CE-BD57FC60CDB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7"/>
              </a:graphicData>
            </a:graphic>
          </wp:inline>
        </w:drawing>
      </w:r>
    </w:p>
    <w:p w14:paraId="4D43CAEF" w14:textId="68586B2E" w:rsidR="00226B70" w:rsidRDefault="003E460E" w:rsidP="003F3678">
      <w:pPr>
        <w:jc w:val="both"/>
        <w:rPr>
          <w:rFonts w:cs="Arial"/>
          <w:color w:val="000000"/>
          <w:szCs w:val="24"/>
        </w:rPr>
      </w:pPr>
      <w:r w:rsidRPr="000806F4">
        <w:rPr>
          <w:rFonts w:ascii="Times New Roman" w:hAnsi="Times New Roman" w:cs="Times New Roman"/>
          <w:i/>
          <w:iCs/>
          <w:sz w:val="24"/>
          <w:szCs w:val="24"/>
        </w:rPr>
        <w:t xml:space="preserve">Grafikon </w:t>
      </w:r>
      <w:r>
        <w:rPr>
          <w:rFonts w:ascii="Times New Roman" w:hAnsi="Times New Roman" w:cs="Times New Roman"/>
          <w:i/>
          <w:iCs/>
          <w:sz w:val="24"/>
          <w:szCs w:val="24"/>
        </w:rPr>
        <w:t>8</w:t>
      </w:r>
      <w:r w:rsidRPr="000806F4">
        <w:rPr>
          <w:rFonts w:ascii="Times New Roman" w:hAnsi="Times New Roman" w:cs="Times New Roman"/>
          <w:i/>
          <w:iCs/>
          <w:sz w:val="24"/>
          <w:szCs w:val="24"/>
        </w:rPr>
        <w:t xml:space="preserve">: </w:t>
      </w:r>
      <w:r>
        <w:rPr>
          <w:rFonts w:ascii="Times New Roman" w:hAnsi="Times New Roman" w:cs="Times New Roman"/>
          <w:i/>
          <w:iCs/>
          <w:sz w:val="24"/>
          <w:szCs w:val="24"/>
        </w:rPr>
        <w:t>Potrošnja plina</w:t>
      </w:r>
    </w:p>
    <w:p w14:paraId="23B8ECEB" w14:textId="66EC1E3C" w:rsidR="00226B70" w:rsidRDefault="00226B70" w:rsidP="003F3678">
      <w:pPr>
        <w:jc w:val="both"/>
        <w:rPr>
          <w:rFonts w:cs="Arial"/>
          <w:color w:val="000000"/>
          <w:szCs w:val="24"/>
        </w:rPr>
      </w:pPr>
      <w:r>
        <w:rPr>
          <w:noProof/>
        </w:rPr>
        <w:drawing>
          <wp:inline distT="0" distB="0" distL="0" distR="0" wp14:anchorId="0B50D1F2" wp14:editId="21173557">
            <wp:extent cx="5411097" cy="3506470"/>
            <wp:effectExtent l="0" t="0" r="18415" b="17780"/>
            <wp:docPr id="971708323" name="Grafikon 1">
              <a:extLst xmlns:a="http://schemas.openxmlformats.org/drawingml/2006/main">
                <a:ext uri="{FF2B5EF4-FFF2-40B4-BE49-F238E27FC236}">
                  <a16:creationId xmlns:a16="http://schemas.microsoft.com/office/drawing/2014/main" id="{AF18BB47-594D-B76F-91BB-7957E805930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8"/>
              </a:graphicData>
            </a:graphic>
          </wp:inline>
        </w:drawing>
      </w:r>
    </w:p>
    <w:p w14:paraId="486A9BA7" w14:textId="77777777" w:rsidR="00226B70" w:rsidRDefault="00226B70" w:rsidP="003F3678">
      <w:pPr>
        <w:jc w:val="both"/>
        <w:rPr>
          <w:rFonts w:cs="Arial"/>
          <w:color w:val="000000"/>
          <w:szCs w:val="24"/>
        </w:rPr>
      </w:pPr>
    </w:p>
    <w:p w14:paraId="4F367E04" w14:textId="7376CC7A" w:rsidR="00226B70" w:rsidRDefault="003E460E" w:rsidP="003F3678">
      <w:pPr>
        <w:jc w:val="both"/>
        <w:rPr>
          <w:rFonts w:cs="Arial"/>
          <w:color w:val="000000"/>
          <w:szCs w:val="24"/>
        </w:rPr>
      </w:pPr>
      <w:r w:rsidRPr="000806F4">
        <w:rPr>
          <w:rFonts w:ascii="Times New Roman" w:hAnsi="Times New Roman" w:cs="Times New Roman"/>
          <w:i/>
          <w:iCs/>
          <w:sz w:val="24"/>
          <w:szCs w:val="24"/>
        </w:rPr>
        <w:lastRenderedPageBreak/>
        <w:t xml:space="preserve">Grafikon </w:t>
      </w:r>
      <w:r>
        <w:rPr>
          <w:rFonts w:ascii="Times New Roman" w:hAnsi="Times New Roman" w:cs="Times New Roman"/>
          <w:i/>
          <w:iCs/>
          <w:sz w:val="24"/>
          <w:szCs w:val="24"/>
        </w:rPr>
        <w:t>9</w:t>
      </w:r>
      <w:r w:rsidRPr="000806F4">
        <w:rPr>
          <w:rFonts w:ascii="Times New Roman" w:hAnsi="Times New Roman" w:cs="Times New Roman"/>
          <w:i/>
          <w:iCs/>
          <w:sz w:val="24"/>
          <w:szCs w:val="24"/>
        </w:rPr>
        <w:t xml:space="preserve">: </w:t>
      </w:r>
      <w:r>
        <w:rPr>
          <w:rFonts w:ascii="Times New Roman" w:hAnsi="Times New Roman" w:cs="Times New Roman"/>
          <w:i/>
          <w:iCs/>
          <w:sz w:val="24"/>
          <w:szCs w:val="24"/>
        </w:rPr>
        <w:t>Potrošnja vode</w:t>
      </w:r>
    </w:p>
    <w:p w14:paraId="5BF5CE43" w14:textId="719325BF" w:rsidR="00226B70" w:rsidRDefault="00226B70" w:rsidP="003F3678">
      <w:pPr>
        <w:jc w:val="both"/>
        <w:rPr>
          <w:rFonts w:cs="Arial"/>
          <w:color w:val="000000"/>
          <w:szCs w:val="24"/>
        </w:rPr>
      </w:pPr>
      <w:r>
        <w:rPr>
          <w:noProof/>
        </w:rPr>
        <w:drawing>
          <wp:inline distT="0" distB="0" distL="0" distR="0" wp14:anchorId="351C0B7F" wp14:editId="48B41450">
            <wp:extent cx="5680038" cy="2743200"/>
            <wp:effectExtent l="0" t="0" r="16510" b="0"/>
            <wp:docPr id="1372021342" name="Grafikon 1">
              <a:extLst xmlns:a="http://schemas.openxmlformats.org/drawingml/2006/main">
                <a:ext uri="{FF2B5EF4-FFF2-40B4-BE49-F238E27FC236}">
                  <a16:creationId xmlns:a16="http://schemas.microsoft.com/office/drawing/2014/main" id="{C326C987-FDE8-12CC-947B-A299767A75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9"/>
              </a:graphicData>
            </a:graphic>
          </wp:inline>
        </w:drawing>
      </w:r>
    </w:p>
    <w:bookmarkEnd w:id="26"/>
    <w:p w14:paraId="1A87669D" w14:textId="14A4186D" w:rsidR="00F775D2" w:rsidRPr="003359BE" w:rsidRDefault="00903DCD" w:rsidP="00E320B2">
      <w:p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903DCD">
        <w:rPr>
          <w:rFonts w:ascii="Times New Roman" w:hAnsi="Times New Roman" w:cs="Times New Roman"/>
          <w:sz w:val="24"/>
          <w:szCs w:val="24"/>
          <w:lang w:val="en-GB"/>
        </w:rPr>
        <w:t> </w:t>
      </w:r>
      <w:r w:rsidR="000F4CC7" w:rsidRPr="003359BE">
        <w:rPr>
          <w:rFonts w:ascii="Times New Roman" w:hAnsi="Times New Roman" w:cs="Times New Roman"/>
          <w:b/>
          <w:bCs/>
          <w:i/>
          <w:iCs/>
          <w:sz w:val="24"/>
          <w:szCs w:val="24"/>
        </w:rPr>
        <w:t>Mjera 6: Politika upravljanja imovinom</w:t>
      </w:r>
    </w:p>
    <w:p w14:paraId="1C9EB07C" w14:textId="59A18B7B" w:rsidR="003F3678" w:rsidRDefault="0075676B" w:rsidP="00F95CE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Od 2022. godine do kraja </w:t>
      </w:r>
      <w:r w:rsidR="00F95CEA" w:rsidRPr="00C154FC">
        <w:rPr>
          <w:rFonts w:ascii="Times New Roman" w:hAnsi="Times New Roman" w:cs="Times New Roman"/>
          <w:sz w:val="24"/>
          <w:szCs w:val="24"/>
        </w:rPr>
        <w:t>202</w:t>
      </w:r>
      <w:r w:rsidR="003F3678">
        <w:rPr>
          <w:rFonts w:ascii="Times New Roman" w:hAnsi="Times New Roman" w:cs="Times New Roman"/>
          <w:sz w:val="24"/>
          <w:szCs w:val="24"/>
        </w:rPr>
        <w:t>4</w:t>
      </w:r>
      <w:r w:rsidR="00F95CEA" w:rsidRPr="00C154FC">
        <w:rPr>
          <w:rFonts w:ascii="Times New Roman" w:hAnsi="Times New Roman" w:cs="Times New Roman"/>
          <w:sz w:val="24"/>
          <w:szCs w:val="24"/>
        </w:rPr>
        <w:t>. godine</w:t>
      </w:r>
      <w:r>
        <w:rPr>
          <w:rFonts w:ascii="Times New Roman" w:hAnsi="Times New Roman" w:cs="Times New Roman"/>
          <w:sz w:val="24"/>
          <w:szCs w:val="24"/>
        </w:rPr>
        <w:t xml:space="preserve"> opremljena je i </w:t>
      </w:r>
      <w:r w:rsidR="00F95CEA" w:rsidRPr="00C154FC">
        <w:rPr>
          <w:rFonts w:ascii="Times New Roman" w:hAnsi="Times New Roman" w:cs="Times New Roman"/>
          <w:sz w:val="24"/>
          <w:szCs w:val="24"/>
        </w:rPr>
        <w:t>stavljen</w:t>
      </w:r>
      <w:r>
        <w:rPr>
          <w:rFonts w:ascii="Times New Roman" w:hAnsi="Times New Roman" w:cs="Times New Roman"/>
          <w:sz w:val="24"/>
          <w:szCs w:val="24"/>
        </w:rPr>
        <w:t>a</w:t>
      </w:r>
      <w:r w:rsidR="00F95CEA" w:rsidRPr="00C154FC">
        <w:rPr>
          <w:rFonts w:ascii="Times New Roman" w:hAnsi="Times New Roman" w:cs="Times New Roman"/>
          <w:sz w:val="24"/>
          <w:szCs w:val="24"/>
        </w:rPr>
        <w:t xml:space="preserve"> je u upotrebu </w:t>
      </w:r>
      <w:r>
        <w:rPr>
          <w:rFonts w:ascii="Times New Roman" w:hAnsi="Times New Roman" w:cs="Times New Roman"/>
          <w:sz w:val="24"/>
          <w:szCs w:val="24"/>
        </w:rPr>
        <w:t>cijela</w:t>
      </w:r>
      <w:r w:rsidR="00F95CEA" w:rsidRPr="00C154FC">
        <w:rPr>
          <w:rFonts w:ascii="Times New Roman" w:hAnsi="Times New Roman" w:cs="Times New Roman"/>
          <w:sz w:val="24"/>
          <w:szCs w:val="24"/>
        </w:rPr>
        <w:t xml:space="preserve"> nov</w:t>
      </w:r>
      <w:r>
        <w:rPr>
          <w:rFonts w:ascii="Times New Roman" w:hAnsi="Times New Roman" w:cs="Times New Roman"/>
          <w:sz w:val="24"/>
          <w:szCs w:val="24"/>
        </w:rPr>
        <w:t>a</w:t>
      </w:r>
      <w:r w:rsidR="00F95CEA" w:rsidRPr="00C154FC">
        <w:rPr>
          <w:rFonts w:ascii="Times New Roman" w:hAnsi="Times New Roman" w:cs="Times New Roman"/>
          <w:sz w:val="24"/>
          <w:szCs w:val="24"/>
        </w:rPr>
        <w:t xml:space="preserve"> zgrad</w:t>
      </w:r>
      <w:r>
        <w:rPr>
          <w:rFonts w:ascii="Times New Roman" w:hAnsi="Times New Roman" w:cs="Times New Roman"/>
          <w:sz w:val="24"/>
          <w:szCs w:val="24"/>
        </w:rPr>
        <w:t>a</w:t>
      </w:r>
      <w:r w:rsidR="00F95CEA" w:rsidRPr="00C154FC">
        <w:rPr>
          <w:rFonts w:ascii="Times New Roman" w:hAnsi="Times New Roman" w:cs="Times New Roman"/>
          <w:sz w:val="24"/>
          <w:szCs w:val="24"/>
        </w:rPr>
        <w:t xml:space="preserve"> bolnice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F95CEA" w:rsidRPr="00C154FC">
        <w:rPr>
          <w:rFonts w:ascii="Times New Roman" w:hAnsi="Times New Roman" w:cs="Times New Roman"/>
          <w:sz w:val="24"/>
          <w:szCs w:val="24"/>
        </w:rPr>
        <w:t xml:space="preserve">te je time popunjen kapacitet cijele zgrade. </w:t>
      </w:r>
      <w:r w:rsidR="003F3678">
        <w:rPr>
          <w:rFonts w:ascii="Times New Roman" w:hAnsi="Times New Roman" w:cs="Times New Roman"/>
          <w:sz w:val="24"/>
          <w:szCs w:val="24"/>
        </w:rPr>
        <w:t xml:space="preserve">Sredinom 2025. godine završeno je preuređenje prostora palijative a krajem 2025. godine završeno je preuređenje fizikalne medicine i rehabilitacije u staroj „Novoj bolnici“. </w:t>
      </w:r>
      <w:r w:rsidR="00F95CEA" w:rsidRPr="00C154FC">
        <w:rPr>
          <w:rFonts w:ascii="Times New Roman" w:hAnsi="Times New Roman" w:cs="Times New Roman"/>
          <w:sz w:val="24"/>
          <w:szCs w:val="24"/>
        </w:rPr>
        <w:t>Svi dosadašnji prostori, osim bivše zgrade kirurgije</w:t>
      </w:r>
      <w:r w:rsidR="003F3678">
        <w:rPr>
          <w:rFonts w:ascii="Times New Roman" w:hAnsi="Times New Roman" w:cs="Times New Roman"/>
          <w:sz w:val="24"/>
          <w:szCs w:val="24"/>
        </w:rPr>
        <w:t>,</w:t>
      </w:r>
      <w:r w:rsidR="00F95CEA" w:rsidRPr="00C154FC">
        <w:rPr>
          <w:rFonts w:ascii="Times New Roman" w:hAnsi="Times New Roman" w:cs="Times New Roman"/>
          <w:sz w:val="24"/>
          <w:szCs w:val="24"/>
        </w:rPr>
        <w:t xml:space="preserve"> zgrade urologije</w:t>
      </w:r>
      <w:r w:rsidR="003F3678">
        <w:rPr>
          <w:rFonts w:ascii="Times New Roman" w:hAnsi="Times New Roman" w:cs="Times New Roman"/>
          <w:sz w:val="24"/>
          <w:szCs w:val="24"/>
        </w:rPr>
        <w:t xml:space="preserve"> i odjela ortopedije</w:t>
      </w:r>
      <w:r w:rsidR="00F95CEA" w:rsidRPr="00C154FC">
        <w:rPr>
          <w:rFonts w:ascii="Times New Roman" w:hAnsi="Times New Roman" w:cs="Times New Roman"/>
          <w:sz w:val="24"/>
          <w:szCs w:val="24"/>
        </w:rPr>
        <w:t>, ostali su u upotrebi</w:t>
      </w:r>
      <w:r>
        <w:rPr>
          <w:rFonts w:ascii="Times New Roman" w:hAnsi="Times New Roman" w:cs="Times New Roman"/>
          <w:sz w:val="24"/>
          <w:szCs w:val="24"/>
        </w:rPr>
        <w:t>,</w:t>
      </w:r>
      <w:r w:rsidR="00F95CEA" w:rsidRPr="00C154FC">
        <w:rPr>
          <w:rFonts w:ascii="Times New Roman" w:hAnsi="Times New Roman" w:cs="Times New Roman"/>
          <w:sz w:val="24"/>
          <w:szCs w:val="24"/>
        </w:rPr>
        <w:t xml:space="preserve"> te su djelomično prenamijenjeni sukladno potrebama organizacije rada. </w:t>
      </w:r>
    </w:p>
    <w:p w14:paraId="0D279F71" w14:textId="48310BCE" w:rsidR="00F95CEA" w:rsidRPr="00C154FC" w:rsidRDefault="00F95CEA" w:rsidP="00F95CEA">
      <w:pPr>
        <w:jc w:val="both"/>
        <w:rPr>
          <w:rFonts w:ascii="Times New Roman" w:hAnsi="Times New Roman" w:cs="Times New Roman"/>
          <w:sz w:val="24"/>
          <w:szCs w:val="24"/>
        </w:rPr>
      </w:pPr>
      <w:r w:rsidRPr="00C154FC">
        <w:rPr>
          <w:rFonts w:ascii="Times New Roman" w:hAnsi="Times New Roman" w:cs="Times New Roman"/>
          <w:sz w:val="24"/>
          <w:szCs w:val="24"/>
        </w:rPr>
        <w:t>Bolnica ima tri stana u vlasništvu bolnice kojima je namjena stanovanja zaposlenika bolnice. Jedan stan  se koristi za smještaj liječnika i specijalizanata bolnice, drugi nije u najmu od 30.06.2022., dok je za stan u Rovišću predana punomoć u odvjetnički ured radi rješavanja upisa vlasništva na predmetnom stanu.</w:t>
      </w:r>
    </w:p>
    <w:p w14:paraId="57784D9B" w14:textId="2570C3B4" w:rsidR="00F775D2" w:rsidRPr="003359BE" w:rsidRDefault="000F4CC7" w:rsidP="00E320B2">
      <w:p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bookmarkStart w:id="27" w:name="_Hlk192669680"/>
      <w:r w:rsidRPr="003359BE">
        <w:rPr>
          <w:rFonts w:ascii="Times New Roman" w:hAnsi="Times New Roman" w:cs="Times New Roman"/>
          <w:b/>
          <w:bCs/>
          <w:i/>
          <w:iCs/>
          <w:sz w:val="24"/>
          <w:szCs w:val="24"/>
        </w:rPr>
        <w:t>Mjera 7: Naplata potraživanja</w:t>
      </w:r>
    </w:p>
    <w:p w14:paraId="2F68367F" w14:textId="053B7BB3" w:rsidR="00F95CEA" w:rsidRDefault="00CC08F7" w:rsidP="00125729">
      <w:pPr>
        <w:jc w:val="both"/>
        <w:rPr>
          <w:rFonts w:ascii="Times New Roman" w:hAnsi="Times New Roman" w:cs="Times New Roman"/>
          <w:sz w:val="24"/>
          <w:szCs w:val="24"/>
        </w:rPr>
      </w:pPr>
      <w:r w:rsidRPr="00C25BC6">
        <w:rPr>
          <w:rFonts w:ascii="Times New Roman" w:hAnsi="Times New Roman" w:cs="Times New Roman"/>
          <w:sz w:val="24"/>
          <w:szCs w:val="24"/>
        </w:rPr>
        <w:t>U 2022. godini poslano je 1</w:t>
      </w:r>
      <w:r w:rsidR="0076783F">
        <w:rPr>
          <w:rFonts w:ascii="Times New Roman" w:hAnsi="Times New Roman" w:cs="Times New Roman"/>
          <w:sz w:val="24"/>
          <w:szCs w:val="24"/>
        </w:rPr>
        <w:t>.</w:t>
      </w:r>
      <w:r w:rsidRPr="00C25BC6">
        <w:rPr>
          <w:rFonts w:ascii="Times New Roman" w:hAnsi="Times New Roman" w:cs="Times New Roman"/>
          <w:sz w:val="24"/>
          <w:szCs w:val="24"/>
        </w:rPr>
        <w:t xml:space="preserve">529 opomena  i opomena pred tužbu u ukupnom iznosu od </w:t>
      </w:r>
      <w:r w:rsidR="00C25BC6">
        <w:rPr>
          <w:rFonts w:ascii="Times New Roman" w:hAnsi="Times New Roman" w:cs="Times New Roman"/>
          <w:sz w:val="24"/>
          <w:szCs w:val="24"/>
        </w:rPr>
        <w:t>66.492,96 eura</w:t>
      </w:r>
      <w:r w:rsidRPr="00C25BC6">
        <w:rPr>
          <w:rFonts w:ascii="Times New Roman" w:hAnsi="Times New Roman" w:cs="Times New Roman"/>
          <w:sz w:val="24"/>
          <w:szCs w:val="24"/>
        </w:rPr>
        <w:t xml:space="preserve">, a na utuženje poslano </w:t>
      </w:r>
      <w:r w:rsidR="0076783F">
        <w:rPr>
          <w:rFonts w:ascii="Times New Roman" w:hAnsi="Times New Roman" w:cs="Times New Roman"/>
          <w:sz w:val="24"/>
          <w:szCs w:val="24"/>
        </w:rPr>
        <w:t xml:space="preserve">je </w:t>
      </w:r>
      <w:r w:rsidRPr="00C25BC6">
        <w:rPr>
          <w:rFonts w:ascii="Times New Roman" w:hAnsi="Times New Roman" w:cs="Times New Roman"/>
          <w:sz w:val="24"/>
          <w:szCs w:val="24"/>
        </w:rPr>
        <w:t xml:space="preserve">73 dužnika u iznosu od </w:t>
      </w:r>
      <w:r w:rsidR="00C25BC6">
        <w:rPr>
          <w:rFonts w:ascii="Times New Roman" w:hAnsi="Times New Roman" w:cs="Times New Roman"/>
          <w:sz w:val="24"/>
          <w:szCs w:val="24"/>
        </w:rPr>
        <w:t>15.920,03 eura</w:t>
      </w:r>
      <w:r w:rsidRPr="00C25BC6">
        <w:rPr>
          <w:rFonts w:ascii="Times New Roman" w:hAnsi="Times New Roman" w:cs="Times New Roman"/>
          <w:sz w:val="24"/>
          <w:szCs w:val="24"/>
        </w:rPr>
        <w:t>.</w:t>
      </w:r>
      <w:r w:rsidR="00012D4F" w:rsidRPr="00C25BC6">
        <w:rPr>
          <w:rFonts w:ascii="Times New Roman" w:eastAsia="Times New Roman" w:hAnsi="Times New Roman" w:cs="Times New Roman"/>
          <w:color w:val="242424"/>
          <w:sz w:val="24"/>
          <w:szCs w:val="24"/>
          <w:shd w:val="clear" w:color="auto" w:fill="FFFFFF"/>
          <w:lang w:eastAsia="hr-HR"/>
        </w:rPr>
        <w:t xml:space="preserve"> </w:t>
      </w:r>
      <w:r w:rsidR="00DD5025" w:rsidRPr="00C25BC6">
        <w:rPr>
          <w:rFonts w:ascii="Times New Roman" w:eastAsia="Times New Roman" w:hAnsi="Times New Roman" w:cs="Times New Roman"/>
          <w:color w:val="242424"/>
          <w:sz w:val="24"/>
          <w:szCs w:val="24"/>
          <w:shd w:val="clear" w:color="auto" w:fill="FFFFFF"/>
          <w:lang w:eastAsia="hr-HR"/>
        </w:rPr>
        <w:t xml:space="preserve"> </w:t>
      </w:r>
      <w:r w:rsidR="00C25BC6" w:rsidRPr="00C25BC6">
        <w:rPr>
          <w:rFonts w:ascii="Times New Roman" w:eastAsia="Times New Roman" w:hAnsi="Times New Roman" w:cs="Times New Roman"/>
          <w:color w:val="242424"/>
          <w:sz w:val="24"/>
          <w:szCs w:val="24"/>
          <w:shd w:val="clear" w:color="auto" w:fill="FFFFFF"/>
          <w:lang w:eastAsia="hr-HR"/>
        </w:rPr>
        <w:t>U</w:t>
      </w:r>
      <w:r w:rsidR="00DD5025" w:rsidRPr="00C25BC6">
        <w:rPr>
          <w:rFonts w:ascii="Times New Roman" w:eastAsia="Times New Roman" w:hAnsi="Times New Roman" w:cs="Times New Roman"/>
          <w:color w:val="242424"/>
          <w:sz w:val="24"/>
          <w:szCs w:val="24"/>
          <w:shd w:val="clear" w:color="auto" w:fill="FFFFFF"/>
          <w:lang w:eastAsia="hr-HR"/>
        </w:rPr>
        <w:t xml:space="preserve"> 2023. godini </w:t>
      </w:r>
      <w:r w:rsidR="00DD5025" w:rsidRPr="00C25BC6">
        <w:rPr>
          <w:rFonts w:ascii="Times New Roman" w:hAnsi="Times New Roman" w:cs="Times New Roman"/>
          <w:sz w:val="24"/>
          <w:szCs w:val="24"/>
        </w:rPr>
        <w:t>poslano je  2</w:t>
      </w:r>
      <w:r w:rsidR="0076783F">
        <w:rPr>
          <w:rFonts w:ascii="Times New Roman" w:hAnsi="Times New Roman" w:cs="Times New Roman"/>
          <w:sz w:val="24"/>
          <w:szCs w:val="24"/>
        </w:rPr>
        <w:t>.</w:t>
      </w:r>
      <w:r w:rsidR="00DD5025" w:rsidRPr="00C25BC6">
        <w:rPr>
          <w:rFonts w:ascii="Times New Roman" w:hAnsi="Times New Roman" w:cs="Times New Roman"/>
          <w:sz w:val="24"/>
          <w:szCs w:val="24"/>
        </w:rPr>
        <w:t xml:space="preserve">731 opomena  i opomena pred tužbu u ukupnom iznosu od 172.774,56 eura, a na utuženje poslano </w:t>
      </w:r>
      <w:r w:rsidR="0076783F">
        <w:rPr>
          <w:rFonts w:ascii="Times New Roman" w:hAnsi="Times New Roman" w:cs="Times New Roman"/>
          <w:sz w:val="24"/>
          <w:szCs w:val="24"/>
        </w:rPr>
        <w:t>je</w:t>
      </w:r>
      <w:r w:rsidR="00012D4F" w:rsidRPr="00C25BC6">
        <w:rPr>
          <w:rFonts w:ascii="Times New Roman" w:hAnsi="Times New Roman" w:cs="Times New Roman"/>
          <w:sz w:val="24"/>
          <w:szCs w:val="24"/>
        </w:rPr>
        <w:t xml:space="preserve"> ukupno 140 ovršnih prijedloga radi naplate participacije.</w:t>
      </w:r>
      <w:r w:rsidR="00125729">
        <w:rPr>
          <w:rFonts w:ascii="Times New Roman" w:hAnsi="Times New Roman" w:cs="Times New Roman"/>
          <w:sz w:val="24"/>
          <w:szCs w:val="24"/>
        </w:rPr>
        <w:t xml:space="preserve"> </w:t>
      </w:r>
      <w:r w:rsidR="00125729" w:rsidRPr="00C25BC6">
        <w:rPr>
          <w:rFonts w:ascii="Times New Roman" w:eastAsia="Times New Roman" w:hAnsi="Times New Roman" w:cs="Times New Roman"/>
          <w:color w:val="242424"/>
          <w:sz w:val="24"/>
          <w:szCs w:val="24"/>
          <w:shd w:val="clear" w:color="auto" w:fill="FFFFFF"/>
          <w:lang w:eastAsia="hr-HR"/>
        </w:rPr>
        <w:t>U 202</w:t>
      </w:r>
      <w:r w:rsidR="00125729">
        <w:rPr>
          <w:rFonts w:ascii="Times New Roman" w:eastAsia="Times New Roman" w:hAnsi="Times New Roman" w:cs="Times New Roman"/>
          <w:color w:val="242424"/>
          <w:sz w:val="24"/>
          <w:szCs w:val="24"/>
          <w:shd w:val="clear" w:color="auto" w:fill="FFFFFF"/>
          <w:lang w:eastAsia="hr-HR"/>
        </w:rPr>
        <w:t>4</w:t>
      </w:r>
      <w:r w:rsidR="00125729" w:rsidRPr="00C25BC6">
        <w:rPr>
          <w:rFonts w:ascii="Times New Roman" w:eastAsia="Times New Roman" w:hAnsi="Times New Roman" w:cs="Times New Roman"/>
          <w:color w:val="242424"/>
          <w:sz w:val="24"/>
          <w:szCs w:val="24"/>
          <w:shd w:val="clear" w:color="auto" w:fill="FFFFFF"/>
          <w:lang w:eastAsia="hr-HR"/>
        </w:rPr>
        <w:t xml:space="preserve">. godini </w:t>
      </w:r>
      <w:r w:rsidR="00125729" w:rsidRPr="00C25BC6">
        <w:rPr>
          <w:rFonts w:ascii="Times New Roman" w:hAnsi="Times New Roman" w:cs="Times New Roman"/>
          <w:sz w:val="24"/>
          <w:szCs w:val="24"/>
        </w:rPr>
        <w:t>poslano je</w:t>
      </w:r>
      <w:r w:rsidR="00673DDA">
        <w:rPr>
          <w:rFonts w:ascii="Times New Roman" w:hAnsi="Times New Roman" w:cs="Times New Roman"/>
          <w:sz w:val="24"/>
          <w:szCs w:val="24"/>
        </w:rPr>
        <w:t xml:space="preserve"> 3.094</w:t>
      </w:r>
      <w:r w:rsidR="00125729" w:rsidRPr="00C25BC6">
        <w:rPr>
          <w:rFonts w:ascii="Times New Roman" w:hAnsi="Times New Roman" w:cs="Times New Roman"/>
          <w:sz w:val="24"/>
          <w:szCs w:val="24"/>
        </w:rPr>
        <w:t xml:space="preserve"> opomena  i opomena pred tužbu u ukupnom iznosu </w:t>
      </w:r>
      <w:r w:rsidR="00125729" w:rsidRPr="00673DDA">
        <w:rPr>
          <w:rFonts w:ascii="Times New Roman" w:hAnsi="Times New Roman" w:cs="Times New Roman"/>
          <w:sz w:val="24"/>
          <w:szCs w:val="24"/>
        </w:rPr>
        <w:t xml:space="preserve">od </w:t>
      </w:r>
      <w:r w:rsidR="00673DDA" w:rsidRPr="00673DDA">
        <w:rPr>
          <w:rFonts w:ascii="Times New Roman" w:hAnsi="Times New Roman" w:cs="Times New Roman"/>
          <w:sz w:val="24"/>
          <w:szCs w:val="24"/>
        </w:rPr>
        <w:t>161.029,01</w:t>
      </w:r>
      <w:r w:rsidR="00125729" w:rsidRPr="00673DDA">
        <w:rPr>
          <w:rFonts w:ascii="Times New Roman" w:hAnsi="Times New Roman" w:cs="Times New Roman"/>
          <w:sz w:val="24"/>
          <w:szCs w:val="24"/>
        </w:rPr>
        <w:t xml:space="preserve"> eura</w:t>
      </w:r>
      <w:r w:rsidR="00673DDA" w:rsidRPr="00673DDA">
        <w:rPr>
          <w:rFonts w:ascii="Times New Roman" w:hAnsi="Times New Roman" w:cs="Times New Roman"/>
          <w:sz w:val="24"/>
          <w:szCs w:val="24"/>
        </w:rPr>
        <w:t>,</w:t>
      </w:r>
      <w:r w:rsidR="00F95CEA" w:rsidRPr="00673DDA">
        <w:rPr>
          <w:rFonts w:ascii="Times New Roman" w:hAnsi="Times New Roman" w:cs="Times New Roman"/>
          <w:sz w:val="24"/>
          <w:szCs w:val="24"/>
        </w:rPr>
        <w:t xml:space="preserve"> podneseno</w:t>
      </w:r>
      <w:r w:rsidR="00F82E99">
        <w:rPr>
          <w:rFonts w:ascii="Times New Roman" w:hAnsi="Times New Roman" w:cs="Times New Roman"/>
          <w:sz w:val="24"/>
          <w:szCs w:val="24"/>
        </w:rPr>
        <w:t xml:space="preserve"> </w:t>
      </w:r>
      <w:r w:rsidR="00F95CEA" w:rsidRPr="00673DDA">
        <w:rPr>
          <w:rFonts w:ascii="Times New Roman" w:hAnsi="Times New Roman" w:cs="Times New Roman"/>
          <w:sz w:val="24"/>
          <w:szCs w:val="24"/>
        </w:rPr>
        <w:t>je ukupno 67 ovršnih prijedloga radi naplate participacije</w:t>
      </w:r>
      <w:r w:rsidR="00673DDA" w:rsidRPr="00673DDA">
        <w:rPr>
          <w:rFonts w:ascii="Times New Roman" w:hAnsi="Times New Roman" w:cs="Times New Roman"/>
          <w:sz w:val="24"/>
          <w:szCs w:val="24"/>
        </w:rPr>
        <w:t>, a u</w:t>
      </w:r>
      <w:r w:rsidR="00F95CEA" w:rsidRPr="00673DDA">
        <w:rPr>
          <w:rFonts w:ascii="Times New Roman" w:hAnsi="Times New Roman" w:cs="Times New Roman"/>
          <w:sz w:val="24"/>
          <w:szCs w:val="24"/>
        </w:rPr>
        <w:t>kupno 136 pravomoćnih i ovršnih rješenja o ovrsi poslano je na provedbu putem FINA-e.</w:t>
      </w:r>
      <w:r w:rsidR="00125729" w:rsidRPr="00673DD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F55780F" w14:textId="7FA43F76" w:rsidR="00951C40" w:rsidRDefault="00951C40" w:rsidP="00951C40">
      <w:pPr>
        <w:rPr>
          <w:rFonts w:ascii="Times New Roman" w:hAnsi="Times New Roman" w:cs="Times New Roman"/>
          <w:sz w:val="24"/>
          <w:szCs w:val="24"/>
        </w:rPr>
      </w:pPr>
      <w:r w:rsidRPr="00951C40">
        <w:rPr>
          <w:rFonts w:ascii="Times New Roman" w:hAnsi="Times New Roman" w:cs="Times New Roman"/>
          <w:sz w:val="24"/>
          <w:szCs w:val="24"/>
        </w:rPr>
        <w:t>U 2025. godini  poslano je 1747  opomena i opomena pred tužbu  u ukupnom iznosu od  140.665,27  eura, podneseno je  116 ovršnih prijedloga  radi naplate troškova zdravstvene zaštite, odnosno participacije.</w:t>
      </w:r>
    </w:p>
    <w:p w14:paraId="1F4D19C6" w14:textId="77777777" w:rsidR="00F82E99" w:rsidRPr="00951C40" w:rsidRDefault="00F82E99" w:rsidP="00951C40">
      <w:pPr>
        <w:rPr>
          <w:rFonts w:ascii="Times New Roman" w:hAnsi="Times New Roman" w:cs="Times New Roman"/>
          <w:sz w:val="24"/>
          <w:szCs w:val="24"/>
        </w:rPr>
      </w:pPr>
    </w:p>
    <w:bookmarkEnd w:id="27"/>
    <w:p w14:paraId="3D461278" w14:textId="1730AF4A" w:rsidR="00F775D2" w:rsidRPr="003359BE" w:rsidRDefault="000F4CC7" w:rsidP="00E320B2">
      <w:p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3359BE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>Mjera 8: Pružanje zdravstvenih usluga na tržištu izvan ugovora s HZZO-om</w:t>
      </w:r>
    </w:p>
    <w:p w14:paraId="41C171F7" w14:textId="56716C4B" w:rsidR="00CE3681" w:rsidRPr="009E408E" w:rsidRDefault="006D15F4" w:rsidP="00E320B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Kako bi Bolnica osigurala  dodatni prihod, i</w:t>
      </w:r>
      <w:r w:rsidR="004312A0" w:rsidRPr="009E408E">
        <w:rPr>
          <w:rFonts w:ascii="Times New Roman" w:hAnsi="Times New Roman" w:cs="Times New Roman"/>
          <w:sz w:val="24"/>
          <w:szCs w:val="24"/>
        </w:rPr>
        <w:t>zvan ugovora sa HZZO-om</w:t>
      </w:r>
      <w:r>
        <w:rPr>
          <w:rFonts w:ascii="Times New Roman" w:hAnsi="Times New Roman" w:cs="Times New Roman"/>
          <w:sz w:val="24"/>
          <w:szCs w:val="24"/>
        </w:rPr>
        <w:t>,</w:t>
      </w:r>
      <w:r w:rsidR="004312A0" w:rsidRPr="009E408E">
        <w:rPr>
          <w:rFonts w:ascii="Times New Roman" w:hAnsi="Times New Roman" w:cs="Times New Roman"/>
          <w:sz w:val="24"/>
          <w:szCs w:val="24"/>
        </w:rPr>
        <w:t xml:space="preserve"> biokemijski laboratorij </w:t>
      </w:r>
      <w:r w:rsidR="004312A0" w:rsidRPr="00F46C15">
        <w:rPr>
          <w:rFonts w:ascii="Times New Roman" w:hAnsi="Times New Roman" w:cs="Times New Roman"/>
          <w:sz w:val="24"/>
          <w:szCs w:val="24"/>
        </w:rPr>
        <w:t xml:space="preserve">pruža usluge </w:t>
      </w:r>
      <w:r w:rsidR="00E7056C">
        <w:rPr>
          <w:rFonts w:ascii="Times New Roman" w:hAnsi="Times New Roman" w:cs="Times New Roman"/>
          <w:sz w:val="24"/>
          <w:szCs w:val="24"/>
        </w:rPr>
        <w:t>PCR testiranja</w:t>
      </w:r>
      <w:r w:rsidR="004312A0" w:rsidRPr="00F46C15">
        <w:rPr>
          <w:rFonts w:ascii="Times New Roman" w:hAnsi="Times New Roman" w:cs="Times New Roman"/>
          <w:sz w:val="24"/>
          <w:szCs w:val="24"/>
        </w:rPr>
        <w:t>, patologija obavlja obdukcije, interna radi klinička ispitivanja, rade se sistematski pregledi za branitelje</w:t>
      </w:r>
      <w:r w:rsidR="004312A0" w:rsidRPr="009E408E">
        <w:rPr>
          <w:rFonts w:ascii="Times New Roman" w:hAnsi="Times New Roman" w:cs="Times New Roman"/>
          <w:sz w:val="24"/>
          <w:szCs w:val="24"/>
        </w:rPr>
        <w:t xml:space="preserve"> i za pravne osobe. </w:t>
      </w:r>
    </w:p>
    <w:p w14:paraId="443F534B" w14:textId="17C32315" w:rsidR="000F4CC7" w:rsidRPr="003359BE" w:rsidRDefault="000F4CC7" w:rsidP="00E320B2">
      <w:p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3359BE">
        <w:rPr>
          <w:rFonts w:ascii="Times New Roman" w:hAnsi="Times New Roman" w:cs="Times New Roman"/>
          <w:b/>
          <w:bCs/>
          <w:i/>
          <w:iCs/>
          <w:sz w:val="24"/>
          <w:szCs w:val="24"/>
        </w:rPr>
        <w:t>Mjera 9: Korištenje strukturnih EU fondova</w:t>
      </w:r>
    </w:p>
    <w:p w14:paraId="00EDC732" w14:textId="0F20C493" w:rsidR="004E004C" w:rsidRPr="00C80051" w:rsidRDefault="004E004C" w:rsidP="00052B55">
      <w:pPr>
        <w:jc w:val="both"/>
        <w:rPr>
          <w:rFonts w:ascii="Times New Roman" w:hAnsi="Times New Roman" w:cs="Times New Roman"/>
          <w:sz w:val="24"/>
          <w:szCs w:val="24"/>
        </w:rPr>
      </w:pPr>
      <w:r w:rsidRPr="00C80051">
        <w:rPr>
          <w:rFonts w:ascii="Times New Roman" w:hAnsi="Times New Roman" w:cs="Times New Roman"/>
          <w:sz w:val="24"/>
          <w:szCs w:val="24"/>
        </w:rPr>
        <w:t xml:space="preserve">U 2025. godini </w:t>
      </w:r>
      <w:r w:rsidR="00E87DA2">
        <w:rPr>
          <w:rFonts w:ascii="Times New Roman" w:hAnsi="Times New Roman" w:cs="Times New Roman"/>
          <w:sz w:val="24"/>
          <w:szCs w:val="24"/>
        </w:rPr>
        <w:t>Bolnica</w:t>
      </w:r>
      <w:r w:rsidRPr="00C80051">
        <w:rPr>
          <w:rFonts w:ascii="Times New Roman" w:hAnsi="Times New Roman" w:cs="Times New Roman"/>
          <w:sz w:val="24"/>
          <w:szCs w:val="24"/>
        </w:rPr>
        <w:t xml:space="preserve"> nije koristila strukturne EU fondove.</w:t>
      </w:r>
      <w:r w:rsidR="00052B55">
        <w:rPr>
          <w:rFonts w:ascii="Times New Roman" w:hAnsi="Times New Roman" w:cs="Times New Roman"/>
          <w:sz w:val="24"/>
          <w:szCs w:val="24"/>
        </w:rPr>
        <w:t xml:space="preserve"> </w:t>
      </w:r>
      <w:r w:rsidR="00E87DA2">
        <w:rPr>
          <w:rFonts w:ascii="Times New Roman" w:hAnsi="Times New Roman" w:cs="Times New Roman"/>
          <w:sz w:val="24"/>
          <w:szCs w:val="24"/>
        </w:rPr>
        <w:t xml:space="preserve">U 2026. godini Bolnica se planira prijaviti na </w:t>
      </w:r>
      <w:r w:rsidR="00E87DA2" w:rsidRPr="00C80051">
        <w:rPr>
          <w:rFonts w:ascii="Times New Roman" w:hAnsi="Times New Roman" w:cs="Times New Roman"/>
          <w:sz w:val="24"/>
          <w:szCs w:val="24"/>
        </w:rPr>
        <w:t>Poziv na dodjelu bespovratnih sredstava  „Energetska obnova zgrada javnog sektora“</w:t>
      </w:r>
      <w:r w:rsidR="00E87DA2">
        <w:rPr>
          <w:rFonts w:ascii="Times New Roman" w:hAnsi="Times New Roman" w:cs="Times New Roman"/>
          <w:sz w:val="24"/>
          <w:szCs w:val="24"/>
        </w:rPr>
        <w:t xml:space="preserve">, za što je </w:t>
      </w:r>
      <w:r w:rsidR="00E87DA2" w:rsidRPr="00C80051">
        <w:rPr>
          <w:rFonts w:ascii="Times New Roman" w:hAnsi="Times New Roman" w:cs="Times New Roman"/>
          <w:sz w:val="24"/>
          <w:szCs w:val="24"/>
        </w:rPr>
        <w:t>u 2025.g</w:t>
      </w:r>
      <w:r w:rsidR="00F35249">
        <w:rPr>
          <w:rFonts w:ascii="Times New Roman" w:hAnsi="Times New Roman" w:cs="Times New Roman"/>
          <w:sz w:val="24"/>
          <w:szCs w:val="24"/>
        </w:rPr>
        <w:t>odini</w:t>
      </w:r>
      <w:r w:rsidR="00E87DA2" w:rsidRPr="00C80051">
        <w:rPr>
          <w:rFonts w:ascii="Times New Roman" w:hAnsi="Times New Roman" w:cs="Times New Roman"/>
          <w:sz w:val="24"/>
          <w:szCs w:val="24"/>
        </w:rPr>
        <w:t xml:space="preserve"> </w:t>
      </w:r>
      <w:r w:rsidR="00F35249" w:rsidRPr="00C80051">
        <w:rPr>
          <w:rFonts w:ascii="Times New Roman" w:hAnsi="Times New Roman" w:cs="Times New Roman"/>
          <w:sz w:val="24"/>
          <w:szCs w:val="24"/>
        </w:rPr>
        <w:t xml:space="preserve">pokrenut postupak </w:t>
      </w:r>
      <w:r w:rsidR="00F35249">
        <w:rPr>
          <w:rFonts w:ascii="Times New Roman" w:hAnsi="Times New Roman" w:cs="Times New Roman"/>
          <w:sz w:val="24"/>
          <w:szCs w:val="24"/>
        </w:rPr>
        <w:t>„N</w:t>
      </w:r>
      <w:r w:rsidR="00F35249" w:rsidRPr="00C80051">
        <w:rPr>
          <w:rFonts w:ascii="Times New Roman" w:hAnsi="Times New Roman" w:cs="Times New Roman"/>
          <w:sz w:val="24"/>
          <w:szCs w:val="24"/>
        </w:rPr>
        <w:t>ovelacij</w:t>
      </w:r>
      <w:r w:rsidR="00F35249">
        <w:rPr>
          <w:rFonts w:ascii="Times New Roman" w:hAnsi="Times New Roman" w:cs="Times New Roman"/>
          <w:sz w:val="24"/>
          <w:szCs w:val="24"/>
        </w:rPr>
        <w:t>e</w:t>
      </w:r>
      <w:r w:rsidR="00F35249" w:rsidRPr="00C80051">
        <w:rPr>
          <w:rFonts w:ascii="Times New Roman" w:hAnsi="Times New Roman" w:cs="Times New Roman"/>
          <w:sz w:val="24"/>
          <w:szCs w:val="24"/>
        </w:rPr>
        <w:t xml:space="preserve"> projektne dokumentacije za energetsku obnovu zgrada Opće bolnice "Dr. Anđelko Višić" Bjelovar</w:t>
      </w:r>
      <w:r w:rsidR="00F35249">
        <w:rPr>
          <w:rFonts w:ascii="Times New Roman" w:hAnsi="Times New Roman" w:cs="Times New Roman"/>
          <w:sz w:val="24"/>
          <w:szCs w:val="24"/>
        </w:rPr>
        <w:t>“</w:t>
      </w:r>
      <w:r w:rsidR="00F35249" w:rsidRPr="00C80051">
        <w:rPr>
          <w:rFonts w:ascii="Times New Roman" w:hAnsi="Times New Roman" w:cs="Times New Roman"/>
          <w:sz w:val="24"/>
          <w:szCs w:val="24"/>
        </w:rPr>
        <w:t xml:space="preserve"> koji će objediniti svu potrebnu dokumentaciju za navedeni Poziv</w:t>
      </w:r>
      <w:r w:rsidR="00F35249">
        <w:rPr>
          <w:rFonts w:ascii="Times New Roman" w:hAnsi="Times New Roman" w:cs="Times New Roman"/>
          <w:sz w:val="24"/>
          <w:szCs w:val="24"/>
        </w:rPr>
        <w:t xml:space="preserve"> (k</w:t>
      </w:r>
      <w:r w:rsidRPr="00C80051">
        <w:rPr>
          <w:rFonts w:ascii="Times New Roman" w:hAnsi="Times New Roman" w:cs="Times New Roman"/>
          <w:sz w:val="24"/>
          <w:szCs w:val="24"/>
        </w:rPr>
        <w:t xml:space="preserve">irurgija, </w:t>
      </w:r>
      <w:r w:rsidR="00F35249">
        <w:rPr>
          <w:rFonts w:ascii="Times New Roman" w:hAnsi="Times New Roman" w:cs="Times New Roman"/>
          <w:sz w:val="24"/>
          <w:szCs w:val="24"/>
        </w:rPr>
        <w:t>i</w:t>
      </w:r>
      <w:r w:rsidRPr="00C80051">
        <w:rPr>
          <w:rFonts w:ascii="Times New Roman" w:hAnsi="Times New Roman" w:cs="Times New Roman"/>
          <w:sz w:val="24"/>
          <w:szCs w:val="24"/>
        </w:rPr>
        <w:t xml:space="preserve">nterna, </w:t>
      </w:r>
      <w:r w:rsidR="00F35249">
        <w:rPr>
          <w:rFonts w:ascii="Times New Roman" w:hAnsi="Times New Roman" w:cs="Times New Roman"/>
          <w:sz w:val="24"/>
          <w:szCs w:val="24"/>
        </w:rPr>
        <w:t>p</w:t>
      </w:r>
      <w:r w:rsidRPr="00C80051">
        <w:rPr>
          <w:rFonts w:ascii="Times New Roman" w:hAnsi="Times New Roman" w:cs="Times New Roman"/>
          <w:sz w:val="24"/>
          <w:szCs w:val="24"/>
        </w:rPr>
        <w:t>sihijatrija</w:t>
      </w:r>
      <w:r w:rsidR="00F35249">
        <w:rPr>
          <w:rFonts w:ascii="Times New Roman" w:hAnsi="Times New Roman" w:cs="Times New Roman"/>
          <w:sz w:val="24"/>
          <w:szCs w:val="24"/>
        </w:rPr>
        <w:t xml:space="preserve">, </w:t>
      </w:r>
      <w:r w:rsidRPr="00C80051">
        <w:rPr>
          <w:rFonts w:ascii="Times New Roman" w:hAnsi="Times New Roman" w:cs="Times New Roman"/>
          <w:sz w:val="24"/>
          <w:szCs w:val="24"/>
        </w:rPr>
        <w:t>kotlovnic</w:t>
      </w:r>
      <w:r w:rsidR="00F35249">
        <w:rPr>
          <w:rFonts w:ascii="Times New Roman" w:hAnsi="Times New Roman" w:cs="Times New Roman"/>
          <w:sz w:val="24"/>
          <w:szCs w:val="24"/>
        </w:rPr>
        <w:t>a</w:t>
      </w:r>
      <w:r w:rsidRPr="00C80051">
        <w:rPr>
          <w:rFonts w:ascii="Times New Roman" w:hAnsi="Times New Roman" w:cs="Times New Roman"/>
          <w:sz w:val="24"/>
          <w:szCs w:val="24"/>
        </w:rPr>
        <w:t xml:space="preserve"> sa pratećim podstanicama</w:t>
      </w:r>
      <w:r w:rsidR="00F35249">
        <w:rPr>
          <w:rFonts w:ascii="Times New Roman" w:hAnsi="Times New Roman" w:cs="Times New Roman"/>
          <w:sz w:val="24"/>
          <w:szCs w:val="24"/>
        </w:rPr>
        <w:t xml:space="preserve"> i </w:t>
      </w:r>
      <w:r w:rsidRPr="00C80051">
        <w:rPr>
          <w:rFonts w:ascii="Times New Roman" w:hAnsi="Times New Roman" w:cs="Times New Roman"/>
          <w:sz w:val="24"/>
          <w:szCs w:val="24"/>
        </w:rPr>
        <w:t xml:space="preserve"> internističk</w:t>
      </w:r>
      <w:r w:rsidR="00F35249">
        <w:rPr>
          <w:rFonts w:ascii="Times New Roman" w:hAnsi="Times New Roman" w:cs="Times New Roman"/>
          <w:sz w:val="24"/>
          <w:szCs w:val="24"/>
        </w:rPr>
        <w:t>e</w:t>
      </w:r>
      <w:r w:rsidRPr="00C80051">
        <w:rPr>
          <w:rFonts w:ascii="Times New Roman" w:hAnsi="Times New Roman" w:cs="Times New Roman"/>
          <w:sz w:val="24"/>
          <w:szCs w:val="24"/>
        </w:rPr>
        <w:t xml:space="preserve"> ambulant</w:t>
      </w:r>
      <w:r w:rsidR="00F35249">
        <w:rPr>
          <w:rFonts w:ascii="Times New Roman" w:hAnsi="Times New Roman" w:cs="Times New Roman"/>
          <w:sz w:val="24"/>
          <w:szCs w:val="24"/>
        </w:rPr>
        <w:t>e).</w:t>
      </w:r>
      <w:r w:rsidRPr="00C8005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9E56DBD" w14:textId="1D2B0BB9" w:rsidR="00052B55" w:rsidRDefault="00052B55" w:rsidP="004E004C">
      <w:pPr>
        <w:widowControl w:val="0"/>
        <w:autoSpaceDE w:val="0"/>
        <w:autoSpaceDN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80051">
        <w:rPr>
          <w:rFonts w:ascii="Times New Roman" w:hAnsi="Times New Roman" w:cs="Times New Roman"/>
          <w:i/>
          <w:iCs/>
          <w:sz w:val="24"/>
          <w:szCs w:val="24"/>
        </w:rPr>
        <w:t xml:space="preserve">Fotografija 3.: </w:t>
      </w:r>
      <w:r>
        <w:rPr>
          <w:rFonts w:ascii="Times New Roman" w:hAnsi="Times New Roman" w:cs="Times New Roman"/>
          <w:i/>
          <w:iCs/>
          <w:sz w:val="24"/>
          <w:szCs w:val="24"/>
        </w:rPr>
        <w:t>Zgrada interne</w:t>
      </w:r>
    </w:p>
    <w:p w14:paraId="018E765A" w14:textId="77777777" w:rsidR="00052B55" w:rsidRDefault="00052B55" w:rsidP="004E004C">
      <w:pPr>
        <w:widowControl w:val="0"/>
        <w:autoSpaceDE w:val="0"/>
        <w:autoSpaceDN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5B28B0A" w14:textId="126423A1" w:rsidR="00052B55" w:rsidRDefault="00055367" w:rsidP="004E004C">
      <w:pPr>
        <w:widowControl w:val="0"/>
        <w:autoSpaceDE w:val="0"/>
        <w:autoSpaceDN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19F30499" wp14:editId="7ACDC580">
            <wp:extent cx="3536656" cy="4450227"/>
            <wp:effectExtent l="318" t="0" r="7302" b="7303"/>
            <wp:docPr id="1771441989" name="Slik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582872" cy="45083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A80261" w14:textId="77777777" w:rsidR="004E004C" w:rsidRPr="002114BD" w:rsidRDefault="004E004C" w:rsidP="004E004C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val="hr" w:eastAsia="hr"/>
        </w:rPr>
      </w:pPr>
    </w:p>
    <w:p w14:paraId="5581ED46" w14:textId="77777777" w:rsidR="000C0815" w:rsidRPr="003359BE" w:rsidRDefault="000C0815" w:rsidP="000C0815">
      <w:p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3359BE">
        <w:rPr>
          <w:rFonts w:ascii="Times New Roman" w:hAnsi="Times New Roman" w:cs="Times New Roman"/>
          <w:b/>
          <w:bCs/>
          <w:i/>
          <w:iCs/>
          <w:sz w:val="24"/>
          <w:szCs w:val="24"/>
        </w:rPr>
        <w:t>Mjera 10. Organiziranje palijativne skrbi kroničnih bolesnika, te formiranje mobilnih timova za palijativnu skrb</w:t>
      </w:r>
    </w:p>
    <w:p w14:paraId="74787A3B" w14:textId="1A93E040" w:rsidR="000C0815" w:rsidRDefault="000C0815" w:rsidP="000C0815">
      <w:pPr>
        <w:jc w:val="both"/>
        <w:rPr>
          <w:rFonts w:ascii="Times New Roman" w:hAnsi="Times New Roman" w:cs="Times New Roman"/>
          <w:sz w:val="24"/>
          <w:szCs w:val="24"/>
        </w:rPr>
      </w:pPr>
      <w:r w:rsidRPr="009E408E">
        <w:rPr>
          <w:rFonts w:ascii="Times New Roman" w:hAnsi="Times New Roman" w:cs="Times New Roman"/>
          <w:sz w:val="24"/>
          <w:szCs w:val="24"/>
        </w:rPr>
        <w:t>U Statutu Bolnice upisana je Djelatnost palijativne skrbi i sa HZZO-om ugovoreno je 6 palijativnih kreveta</w:t>
      </w:r>
      <w:r w:rsidR="00F70CFD">
        <w:rPr>
          <w:rFonts w:ascii="Times New Roman" w:hAnsi="Times New Roman" w:cs="Times New Roman"/>
          <w:sz w:val="24"/>
          <w:szCs w:val="24"/>
        </w:rPr>
        <w:t xml:space="preserve">, a po </w:t>
      </w:r>
      <w:r w:rsidRPr="009E408E">
        <w:rPr>
          <w:rFonts w:ascii="Times New Roman" w:hAnsi="Times New Roman" w:cs="Times New Roman"/>
          <w:sz w:val="24"/>
          <w:szCs w:val="24"/>
        </w:rPr>
        <w:t>Mreži kreveta</w:t>
      </w:r>
      <w:r w:rsidR="00F70CFD">
        <w:rPr>
          <w:rFonts w:ascii="Times New Roman" w:hAnsi="Times New Roman" w:cs="Times New Roman"/>
          <w:sz w:val="24"/>
          <w:szCs w:val="24"/>
        </w:rPr>
        <w:t xml:space="preserve"> Bolnici je dodijeljeno 50 kreveta</w:t>
      </w:r>
      <w:r w:rsidRPr="009E408E">
        <w:rPr>
          <w:rFonts w:ascii="Times New Roman" w:hAnsi="Times New Roman" w:cs="Times New Roman"/>
          <w:sz w:val="24"/>
          <w:szCs w:val="24"/>
        </w:rPr>
        <w:t xml:space="preserve">. </w:t>
      </w:r>
      <w:r w:rsidR="008170E3">
        <w:rPr>
          <w:rFonts w:ascii="Times New Roman" w:hAnsi="Times New Roman" w:cs="Times New Roman"/>
          <w:sz w:val="24"/>
          <w:szCs w:val="24"/>
        </w:rPr>
        <w:t>Ugovoreni p</w:t>
      </w:r>
      <w:r w:rsidRPr="00D65B44">
        <w:rPr>
          <w:rFonts w:ascii="Times New Roman" w:hAnsi="Times New Roman" w:cs="Times New Roman"/>
          <w:sz w:val="24"/>
          <w:szCs w:val="24"/>
        </w:rPr>
        <w:t xml:space="preserve">alijativni kreveti </w:t>
      </w:r>
      <w:r w:rsidRPr="009E408E">
        <w:rPr>
          <w:rFonts w:ascii="Times New Roman" w:hAnsi="Times New Roman" w:cs="Times New Roman"/>
          <w:sz w:val="24"/>
          <w:szCs w:val="24"/>
        </w:rPr>
        <w:t xml:space="preserve">su raspoređeni na odjelima interne, infektologije, neurologije, psihijatrije, kirurgije, urologije i ginekologije. </w:t>
      </w:r>
      <w:r w:rsidR="00F70CFD">
        <w:rPr>
          <w:rFonts w:ascii="Times New Roman" w:hAnsi="Times New Roman" w:cs="Times New Roman"/>
          <w:sz w:val="24"/>
          <w:szCs w:val="24"/>
        </w:rPr>
        <w:t>Tijekom 2024. godine na trećem katu tzv. “Nove bolnice iz 1979.godine</w:t>
      </w:r>
      <w:r w:rsidR="00F70CFD" w:rsidRPr="00184C12">
        <w:rPr>
          <w:rFonts w:ascii="Times New Roman" w:hAnsi="Times New Roman" w:cs="Times New Roman"/>
          <w:sz w:val="24"/>
          <w:szCs w:val="24"/>
        </w:rPr>
        <w:t>“ preuređen je prostor</w:t>
      </w:r>
      <w:r w:rsidR="00F70CFD">
        <w:rPr>
          <w:rFonts w:ascii="Times New Roman" w:hAnsi="Times New Roman" w:cs="Times New Roman"/>
          <w:sz w:val="24"/>
          <w:szCs w:val="24"/>
        </w:rPr>
        <w:t xml:space="preserve"> za </w:t>
      </w:r>
      <w:r w:rsidR="008170E3">
        <w:rPr>
          <w:rFonts w:ascii="Times New Roman" w:hAnsi="Times New Roman" w:cs="Times New Roman"/>
          <w:sz w:val="24"/>
          <w:szCs w:val="24"/>
        </w:rPr>
        <w:t xml:space="preserve">15 palijativnih kreveta, </w:t>
      </w:r>
      <w:r w:rsidR="004E004C">
        <w:rPr>
          <w:rFonts w:ascii="Times New Roman" w:hAnsi="Times New Roman" w:cs="Times New Roman"/>
          <w:sz w:val="24"/>
          <w:szCs w:val="24"/>
        </w:rPr>
        <w:t xml:space="preserve"> a Odjel palijativne skrbi počeo je s radom u proljeće</w:t>
      </w:r>
      <w:r w:rsidR="008170E3">
        <w:rPr>
          <w:rFonts w:ascii="Times New Roman" w:hAnsi="Times New Roman" w:cs="Times New Roman"/>
          <w:sz w:val="24"/>
          <w:szCs w:val="24"/>
        </w:rPr>
        <w:t xml:space="preserve"> 2025.</w:t>
      </w:r>
      <w:r w:rsidR="00045894">
        <w:rPr>
          <w:rFonts w:ascii="Times New Roman" w:hAnsi="Times New Roman" w:cs="Times New Roman"/>
          <w:sz w:val="24"/>
          <w:szCs w:val="24"/>
        </w:rPr>
        <w:t xml:space="preserve"> </w:t>
      </w:r>
      <w:r w:rsidR="008170E3">
        <w:rPr>
          <w:rFonts w:ascii="Times New Roman" w:hAnsi="Times New Roman" w:cs="Times New Roman"/>
          <w:sz w:val="24"/>
          <w:szCs w:val="24"/>
        </w:rPr>
        <w:t>godin</w:t>
      </w:r>
      <w:r w:rsidR="004E004C">
        <w:rPr>
          <w:rFonts w:ascii="Times New Roman" w:hAnsi="Times New Roman" w:cs="Times New Roman"/>
          <w:sz w:val="24"/>
          <w:szCs w:val="24"/>
        </w:rPr>
        <w:t>e</w:t>
      </w:r>
      <w:r w:rsidR="008170E3">
        <w:rPr>
          <w:rFonts w:ascii="Times New Roman" w:hAnsi="Times New Roman" w:cs="Times New Roman"/>
          <w:sz w:val="24"/>
          <w:szCs w:val="24"/>
        </w:rPr>
        <w:t>.</w:t>
      </w:r>
      <w:r w:rsidR="00184C12">
        <w:rPr>
          <w:rFonts w:ascii="Times New Roman" w:hAnsi="Times New Roman" w:cs="Times New Roman"/>
          <w:sz w:val="24"/>
          <w:szCs w:val="24"/>
        </w:rPr>
        <w:t xml:space="preserve"> Prilikom otvaranja Odjela za fizikalnu medicinu i rehabilitaciju  ministrica zdravstva obišla je i Odjel palijativne skrbi.</w:t>
      </w:r>
    </w:p>
    <w:p w14:paraId="70633269" w14:textId="0D0E44C6" w:rsidR="00184C12" w:rsidRPr="00C80051" w:rsidRDefault="00184C12" w:rsidP="000C0815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C80051">
        <w:rPr>
          <w:rFonts w:ascii="Times New Roman" w:hAnsi="Times New Roman" w:cs="Times New Roman"/>
          <w:i/>
          <w:iCs/>
          <w:sz w:val="24"/>
          <w:szCs w:val="24"/>
        </w:rPr>
        <w:lastRenderedPageBreak/>
        <w:t xml:space="preserve">Fotografija </w:t>
      </w:r>
      <w:r w:rsidR="00052B55">
        <w:rPr>
          <w:rFonts w:ascii="Times New Roman" w:hAnsi="Times New Roman" w:cs="Times New Roman"/>
          <w:i/>
          <w:iCs/>
          <w:sz w:val="24"/>
          <w:szCs w:val="24"/>
        </w:rPr>
        <w:t>4</w:t>
      </w:r>
      <w:r w:rsidRPr="00C80051">
        <w:rPr>
          <w:rFonts w:ascii="Times New Roman" w:hAnsi="Times New Roman" w:cs="Times New Roman"/>
          <w:i/>
          <w:iCs/>
          <w:sz w:val="24"/>
          <w:szCs w:val="24"/>
        </w:rPr>
        <w:t>.: Ministrica Irena Hrstić u obilasku Odjela palijativne skrbi</w:t>
      </w:r>
    </w:p>
    <w:p w14:paraId="5DF7E0CB" w14:textId="56211C4A" w:rsidR="003B6B97" w:rsidRDefault="00064956" w:rsidP="006636C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60E88FE0" wp14:editId="0CBC08ED">
            <wp:extent cx="5759450" cy="8229600"/>
            <wp:effectExtent l="0" t="0" r="0" b="0"/>
            <wp:docPr id="1814009588" name="Slika 4" descr="Slika na kojoj se prikazuje odijevanje, obuća, zid, osoba&#10;&#10;Sadržaj generiran uz AI možda nije toč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4009588" name="Slika 4" descr="Slika na kojoj se prikazuje odijevanje, obuća, zid, osoba&#10;&#10;Sadržaj generiran uz AI možda nije točan.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3883" cy="82359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787D4F" w14:textId="77777777" w:rsidR="00064956" w:rsidRDefault="00064956" w:rsidP="006636C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7A1A3A5" w14:textId="77777777" w:rsidR="000C0815" w:rsidRPr="003359BE" w:rsidRDefault="000C0815" w:rsidP="000C0815">
      <w:p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3359BE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>Mjera 11: Politike smanjenja rashoda</w:t>
      </w:r>
    </w:p>
    <w:p w14:paraId="2F0FBAE6" w14:textId="136A60F8" w:rsidR="000C0815" w:rsidRPr="00D74A35" w:rsidRDefault="000C0815" w:rsidP="000C0815">
      <w:pPr>
        <w:jc w:val="both"/>
        <w:rPr>
          <w:rFonts w:ascii="Times New Roman" w:hAnsi="Times New Roman" w:cs="Times New Roman"/>
          <w:sz w:val="24"/>
          <w:szCs w:val="24"/>
        </w:rPr>
      </w:pPr>
      <w:r w:rsidRPr="00D74A35">
        <w:rPr>
          <w:rFonts w:ascii="Times New Roman" w:hAnsi="Times New Roman" w:cs="Times New Roman"/>
          <w:sz w:val="24"/>
          <w:szCs w:val="24"/>
        </w:rPr>
        <w:t xml:space="preserve">Mjesečno na Stručnim vijećima analizira se poslovanje Bolnice, te se raspravlja o mogućim smanjenjima troškova, </w:t>
      </w:r>
      <w:r w:rsidR="00D74A35" w:rsidRPr="00D74A35">
        <w:rPr>
          <w:rFonts w:ascii="Times New Roman" w:hAnsi="Times New Roman" w:cs="Times New Roman"/>
          <w:sz w:val="24"/>
          <w:szCs w:val="24"/>
        </w:rPr>
        <w:t xml:space="preserve">ali zbog povećanja cijena ne </w:t>
      </w:r>
      <w:r w:rsidRPr="00D74A35">
        <w:rPr>
          <w:rFonts w:ascii="Times New Roman" w:hAnsi="Times New Roman" w:cs="Times New Roman"/>
          <w:sz w:val="24"/>
          <w:szCs w:val="24"/>
        </w:rPr>
        <w:t>vid</w:t>
      </w:r>
      <w:r w:rsidR="00D74A35" w:rsidRPr="00D74A35">
        <w:rPr>
          <w:rFonts w:ascii="Times New Roman" w:hAnsi="Times New Roman" w:cs="Times New Roman"/>
          <w:sz w:val="24"/>
          <w:szCs w:val="24"/>
        </w:rPr>
        <w:t>i</w:t>
      </w:r>
      <w:r w:rsidRPr="00D74A35">
        <w:rPr>
          <w:rFonts w:ascii="Times New Roman" w:hAnsi="Times New Roman" w:cs="Times New Roman"/>
          <w:sz w:val="24"/>
          <w:szCs w:val="24"/>
        </w:rPr>
        <w:t xml:space="preserve"> </w:t>
      </w:r>
      <w:r w:rsidR="00D74A35" w:rsidRPr="00D74A35">
        <w:rPr>
          <w:rFonts w:ascii="Times New Roman" w:hAnsi="Times New Roman" w:cs="Times New Roman"/>
          <w:sz w:val="24"/>
          <w:szCs w:val="24"/>
        </w:rPr>
        <w:t xml:space="preserve">se </w:t>
      </w:r>
      <w:r w:rsidRPr="00D74A35">
        <w:rPr>
          <w:rFonts w:ascii="Times New Roman" w:hAnsi="Times New Roman" w:cs="Times New Roman"/>
          <w:sz w:val="24"/>
          <w:szCs w:val="24"/>
        </w:rPr>
        <w:t>smanjenj</w:t>
      </w:r>
      <w:r w:rsidR="00D74A35" w:rsidRPr="00D74A35">
        <w:rPr>
          <w:rFonts w:ascii="Times New Roman" w:hAnsi="Times New Roman" w:cs="Times New Roman"/>
          <w:sz w:val="24"/>
          <w:szCs w:val="24"/>
        </w:rPr>
        <w:t>e</w:t>
      </w:r>
      <w:r w:rsidRPr="00D74A35">
        <w:rPr>
          <w:rFonts w:ascii="Times New Roman" w:hAnsi="Times New Roman" w:cs="Times New Roman"/>
          <w:sz w:val="24"/>
          <w:szCs w:val="24"/>
        </w:rPr>
        <w:t xml:space="preserve"> rashoda za </w:t>
      </w:r>
      <w:r w:rsidR="00D74A35" w:rsidRPr="00D74A35">
        <w:rPr>
          <w:rFonts w:ascii="Times New Roman" w:hAnsi="Times New Roman" w:cs="Times New Roman"/>
          <w:sz w:val="24"/>
          <w:szCs w:val="24"/>
        </w:rPr>
        <w:t>materijalne rashode. Rashodi za z</w:t>
      </w:r>
      <w:r w:rsidRPr="00D74A35">
        <w:rPr>
          <w:rFonts w:ascii="Times New Roman" w:hAnsi="Times New Roman" w:cs="Times New Roman"/>
          <w:sz w:val="24"/>
          <w:szCs w:val="24"/>
        </w:rPr>
        <w:t xml:space="preserve">aposlene </w:t>
      </w:r>
      <w:r w:rsidR="00D74A35" w:rsidRPr="00D74A35">
        <w:rPr>
          <w:rFonts w:ascii="Times New Roman" w:hAnsi="Times New Roman" w:cs="Times New Roman"/>
          <w:sz w:val="24"/>
          <w:szCs w:val="24"/>
        </w:rPr>
        <w:t>također su porasli u odnosu na prethodnu godinu zbog povećanja materijalnih prava zaposlenika</w:t>
      </w:r>
      <w:r w:rsidRPr="00D74A35">
        <w:rPr>
          <w:rFonts w:ascii="Times New Roman" w:hAnsi="Times New Roman" w:cs="Times New Roman"/>
          <w:sz w:val="24"/>
          <w:szCs w:val="24"/>
        </w:rPr>
        <w:t>.</w:t>
      </w:r>
      <w:r w:rsidR="00D74A35" w:rsidRPr="00D74A35">
        <w:rPr>
          <w:rFonts w:ascii="Times New Roman" w:hAnsi="Times New Roman" w:cs="Times New Roman"/>
          <w:sz w:val="24"/>
          <w:szCs w:val="24"/>
        </w:rPr>
        <w:t xml:space="preserve"> Jedino s</w:t>
      </w:r>
      <w:r w:rsidR="007F238A">
        <w:rPr>
          <w:rFonts w:ascii="Times New Roman" w:hAnsi="Times New Roman" w:cs="Times New Roman"/>
          <w:sz w:val="24"/>
          <w:szCs w:val="24"/>
        </w:rPr>
        <w:t>u</w:t>
      </w:r>
      <w:r w:rsidR="00D74A35" w:rsidRPr="00D74A35">
        <w:rPr>
          <w:rFonts w:ascii="Times New Roman" w:hAnsi="Times New Roman" w:cs="Times New Roman"/>
          <w:sz w:val="24"/>
          <w:szCs w:val="24"/>
        </w:rPr>
        <w:t xml:space="preserve"> financijski i</w:t>
      </w:r>
      <w:r w:rsidR="007F238A">
        <w:rPr>
          <w:rFonts w:ascii="Times New Roman" w:hAnsi="Times New Roman" w:cs="Times New Roman"/>
          <w:sz w:val="24"/>
          <w:szCs w:val="24"/>
        </w:rPr>
        <w:t>zdaci</w:t>
      </w:r>
      <w:r w:rsidR="00D74A35" w:rsidRPr="00D74A35">
        <w:rPr>
          <w:rFonts w:ascii="Times New Roman" w:hAnsi="Times New Roman" w:cs="Times New Roman"/>
          <w:sz w:val="24"/>
          <w:szCs w:val="24"/>
        </w:rPr>
        <w:t xml:space="preserve"> manji jer se kamate za kredite svakom godinom otplate smanjuju. </w:t>
      </w:r>
    </w:p>
    <w:p w14:paraId="0BA0BD7F" w14:textId="4B2C0117" w:rsidR="00D74A35" w:rsidRPr="004E004C" w:rsidRDefault="00D74A35" w:rsidP="000C0815">
      <w:pPr>
        <w:jc w:val="both"/>
        <w:rPr>
          <w:rFonts w:ascii="Times New Roman" w:eastAsia="Times New Roman" w:hAnsi="Times New Roman" w:cs="Times New Roman"/>
          <w:color w:val="242424"/>
          <w:sz w:val="24"/>
          <w:szCs w:val="24"/>
          <w:shd w:val="clear" w:color="auto" w:fill="FFFFFF"/>
          <w:lang w:eastAsia="hr-HR"/>
        </w:rPr>
      </w:pPr>
      <w:r w:rsidRPr="004E004C">
        <w:rPr>
          <w:rFonts w:ascii="Times New Roman" w:eastAsia="Times New Roman" w:hAnsi="Times New Roman" w:cs="Times New Roman"/>
          <w:color w:val="242424"/>
          <w:sz w:val="24"/>
          <w:szCs w:val="24"/>
          <w:shd w:val="clear" w:color="auto" w:fill="FFFFFF"/>
          <w:lang w:eastAsia="hr-HR"/>
        </w:rPr>
        <w:t xml:space="preserve">Izdaci za kapitalna ulaganja </w:t>
      </w:r>
      <w:r w:rsidR="008170E3" w:rsidRPr="004E004C">
        <w:rPr>
          <w:rFonts w:ascii="Times New Roman" w:eastAsia="Times New Roman" w:hAnsi="Times New Roman" w:cs="Times New Roman"/>
          <w:color w:val="242424"/>
          <w:sz w:val="24"/>
          <w:szCs w:val="24"/>
          <w:shd w:val="clear" w:color="auto" w:fill="FFFFFF"/>
          <w:lang w:eastAsia="hr-HR"/>
        </w:rPr>
        <w:t xml:space="preserve">i </w:t>
      </w:r>
      <w:r w:rsidRPr="004E004C">
        <w:rPr>
          <w:rFonts w:ascii="Times New Roman" w:eastAsia="Times New Roman" w:hAnsi="Times New Roman" w:cs="Times New Roman"/>
          <w:color w:val="242424"/>
          <w:sz w:val="24"/>
          <w:szCs w:val="24"/>
          <w:shd w:val="clear" w:color="auto" w:fill="FFFFFF"/>
          <w:lang w:eastAsia="hr-HR"/>
        </w:rPr>
        <w:t>opremanj</w:t>
      </w:r>
      <w:r w:rsidR="008170E3" w:rsidRPr="004E004C">
        <w:rPr>
          <w:rFonts w:ascii="Times New Roman" w:eastAsia="Times New Roman" w:hAnsi="Times New Roman" w:cs="Times New Roman"/>
          <w:color w:val="242424"/>
          <w:sz w:val="24"/>
          <w:szCs w:val="24"/>
          <w:shd w:val="clear" w:color="auto" w:fill="FFFFFF"/>
          <w:lang w:eastAsia="hr-HR"/>
        </w:rPr>
        <w:t>e</w:t>
      </w:r>
      <w:r w:rsidRPr="004E004C">
        <w:rPr>
          <w:rFonts w:ascii="Times New Roman" w:eastAsia="Times New Roman" w:hAnsi="Times New Roman" w:cs="Times New Roman"/>
          <w:color w:val="242424"/>
          <w:sz w:val="24"/>
          <w:szCs w:val="24"/>
          <w:shd w:val="clear" w:color="auto" w:fill="FFFFFF"/>
          <w:lang w:eastAsia="hr-HR"/>
        </w:rPr>
        <w:t xml:space="preserve"> nove zgrade bolnice</w:t>
      </w:r>
      <w:r w:rsidR="008170E3" w:rsidRPr="004E004C">
        <w:rPr>
          <w:rFonts w:ascii="Times New Roman" w:eastAsia="Times New Roman" w:hAnsi="Times New Roman" w:cs="Times New Roman"/>
          <w:color w:val="242424"/>
          <w:sz w:val="24"/>
          <w:szCs w:val="24"/>
          <w:shd w:val="clear" w:color="auto" w:fill="FFFFFF"/>
          <w:lang w:eastAsia="hr-HR"/>
        </w:rPr>
        <w:t xml:space="preserve"> financirani su </w:t>
      </w:r>
      <w:r w:rsidRPr="004E004C">
        <w:rPr>
          <w:rFonts w:ascii="Times New Roman" w:eastAsia="Times New Roman" w:hAnsi="Times New Roman" w:cs="Times New Roman"/>
          <w:color w:val="242424"/>
          <w:sz w:val="24"/>
          <w:szCs w:val="24"/>
          <w:shd w:val="clear" w:color="auto" w:fill="FFFFFF"/>
          <w:lang w:eastAsia="hr-HR"/>
        </w:rPr>
        <w:t>iz Državnog proračuna,</w:t>
      </w:r>
      <w:r w:rsidR="008170E3" w:rsidRPr="004E004C">
        <w:rPr>
          <w:rFonts w:ascii="Times New Roman" w:eastAsia="Times New Roman" w:hAnsi="Times New Roman" w:cs="Times New Roman"/>
          <w:color w:val="242424"/>
          <w:sz w:val="24"/>
          <w:szCs w:val="24"/>
          <w:shd w:val="clear" w:color="auto" w:fill="FFFFFF"/>
          <w:lang w:eastAsia="hr-HR"/>
        </w:rPr>
        <w:t xml:space="preserve"> donacija</w:t>
      </w:r>
      <w:r w:rsidR="004E004C" w:rsidRPr="004E004C">
        <w:rPr>
          <w:rFonts w:ascii="Times New Roman" w:eastAsia="Times New Roman" w:hAnsi="Times New Roman" w:cs="Times New Roman"/>
          <w:color w:val="242424"/>
          <w:sz w:val="24"/>
          <w:szCs w:val="24"/>
          <w:shd w:val="clear" w:color="auto" w:fill="FFFFFF"/>
          <w:lang w:eastAsia="hr-HR"/>
        </w:rPr>
        <w:t xml:space="preserve"> </w:t>
      </w:r>
      <w:r w:rsidR="008170E3" w:rsidRPr="004E004C">
        <w:rPr>
          <w:rFonts w:ascii="Times New Roman" w:eastAsia="Times New Roman" w:hAnsi="Times New Roman" w:cs="Times New Roman"/>
          <w:color w:val="242424"/>
          <w:sz w:val="24"/>
          <w:szCs w:val="24"/>
          <w:shd w:val="clear" w:color="auto" w:fill="FFFFFF"/>
          <w:lang w:eastAsia="hr-HR"/>
        </w:rPr>
        <w:t>i vlastitih</w:t>
      </w:r>
      <w:r w:rsidRPr="004E004C">
        <w:rPr>
          <w:rFonts w:ascii="Times New Roman" w:eastAsia="Times New Roman" w:hAnsi="Times New Roman" w:cs="Times New Roman"/>
          <w:color w:val="242424"/>
          <w:sz w:val="24"/>
          <w:szCs w:val="24"/>
          <w:shd w:val="clear" w:color="auto" w:fill="FFFFFF"/>
          <w:lang w:eastAsia="hr-HR"/>
        </w:rPr>
        <w:t xml:space="preserve"> sredstva.</w:t>
      </w:r>
    </w:p>
    <w:p w14:paraId="3089E012" w14:textId="30018628" w:rsidR="00A364E8" w:rsidRPr="004E004C" w:rsidRDefault="00A364E8" w:rsidP="00A364E8">
      <w:pPr>
        <w:jc w:val="both"/>
        <w:rPr>
          <w:rFonts w:ascii="Times New Roman" w:eastAsia="Times New Roman" w:hAnsi="Times New Roman" w:cs="Times New Roman"/>
          <w:color w:val="242424"/>
          <w:sz w:val="24"/>
          <w:szCs w:val="24"/>
          <w:shd w:val="clear" w:color="auto" w:fill="FFFFFF"/>
          <w:lang w:eastAsia="hr-HR"/>
        </w:rPr>
      </w:pPr>
      <w:r w:rsidRPr="004E004C">
        <w:rPr>
          <w:rFonts w:ascii="Times New Roman" w:eastAsia="Times New Roman" w:hAnsi="Times New Roman" w:cs="Times New Roman"/>
          <w:color w:val="242424"/>
          <w:sz w:val="24"/>
          <w:szCs w:val="24"/>
          <w:shd w:val="clear" w:color="auto" w:fill="FFFFFF"/>
          <w:lang w:eastAsia="hr-HR"/>
        </w:rPr>
        <w:t xml:space="preserve">Temeljem ranijih dogovora sa odvjetnicima tužitelja oko dobrovoljne isplate dugovanja temeljem pravomoćnih presuda iz radnih sporova koji imaju potraživanja prema </w:t>
      </w:r>
      <w:r w:rsidR="00045894" w:rsidRPr="004E004C">
        <w:rPr>
          <w:rFonts w:ascii="Times New Roman" w:eastAsia="Times New Roman" w:hAnsi="Times New Roman" w:cs="Times New Roman"/>
          <w:color w:val="242424"/>
          <w:sz w:val="24"/>
          <w:szCs w:val="24"/>
          <w:shd w:val="clear" w:color="auto" w:fill="FFFFFF"/>
          <w:lang w:eastAsia="hr-HR"/>
        </w:rPr>
        <w:t>B</w:t>
      </w:r>
      <w:r w:rsidRPr="004E004C">
        <w:rPr>
          <w:rFonts w:ascii="Times New Roman" w:eastAsia="Times New Roman" w:hAnsi="Times New Roman" w:cs="Times New Roman"/>
          <w:color w:val="242424"/>
          <w:sz w:val="24"/>
          <w:szCs w:val="24"/>
          <w:shd w:val="clear" w:color="auto" w:fill="FFFFFF"/>
          <w:lang w:eastAsia="hr-HR"/>
        </w:rPr>
        <w:t>olnici, kako bi se ista podmirila bez provođenja ovršnih postupaka, dugovanja po ukupno 17 presuda su isplaćena bez provođenja ovršnih postupaka, dok je 1 presuda naplaćena u ovršnom postupku.</w:t>
      </w:r>
    </w:p>
    <w:bookmarkEnd w:id="21"/>
    <w:p w14:paraId="08F26FBC" w14:textId="19255358" w:rsidR="004E004C" w:rsidRPr="004E004C" w:rsidRDefault="004E004C" w:rsidP="004E004C">
      <w:pPr>
        <w:jc w:val="both"/>
        <w:rPr>
          <w:rFonts w:ascii="Times New Roman" w:eastAsia="Times New Roman" w:hAnsi="Times New Roman" w:cs="Times New Roman"/>
          <w:color w:val="242424"/>
          <w:sz w:val="24"/>
          <w:szCs w:val="24"/>
          <w:shd w:val="clear" w:color="auto" w:fill="FFFFFF"/>
          <w:lang w:eastAsia="hr-HR"/>
        </w:rPr>
      </w:pPr>
      <w:r w:rsidRPr="004E004C">
        <w:rPr>
          <w:rFonts w:ascii="Times New Roman" w:eastAsia="Times New Roman" w:hAnsi="Times New Roman" w:cs="Times New Roman"/>
          <w:color w:val="242424"/>
          <w:sz w:val="24"/>
          <w:szCs w:val="24"/>
          <w:shd w:val="clear" w:color="auto" w:fill="FFFFFF"/>
          <w:lang w:eastAsia="hr-HR"/>
        </w:rPr>
        <w:t xml:space="preserve">Nabavljena je medicinska i nemedicinska oprema putem javne nabave za bolju učinkovitost rada pojedinih odjela, također i za preseljenje odjela sa jedne lokacije na drugu, a sve u sklopu bolnice. Određeni dio nabavljene robe omogućuje provođenje novih vrsta pretraga i zahvata, koje se još do sad nisu ni radile u Ustanovi, što omogućuje bolje fakturiranje pojedinih odjela. Nabavljanje robe putem zajedničke nabave dobivene su cijene koje su jednake za sve ustanove u Republici Hrvatskoj, što omogućava transparentnost. U nabavljanju robe, radova i usluga koju provodi </w:t>
      </w:r>
      <w:r w:rsidR="00784BF1">
        <w:rPr>
          <w:rFonts w:ascii="Times New Roman" w:eastAsia="Times New Roman" w:hAnsi="Times New Roman" w:cs="Times New Roman"/>
          <w:color w:val="242424"/>
          <w:sz w:val="24"/>
          <w:szCs w:val="24"/>
          <w:shd w:val="clear" w:color="auto" w:fill="FFFFFF"/>
          <w:lang w:eastAsia="hr-HR"/>
        </w:rPr>
        <w:t>Bolnica</w:t>
      </w:r>
      <w:r w:rsidRPr="004E004C">
        <w:rPr>
          <w:rFonts w:ascii="Times New Roman" w:eastAsia="Times New Roman" w:hAnsi="Times New Roman" w:cs="Times New Roman"/>
          <w:color w:val="242424"/>
          <w:sz w:val="24"/>
          <w:szCs w:val="24"/>
          <w:shd w:val="clear" w:color="auto" w:fill="FFFFFF"/>
          <w:lang w:eastAsia="hr-HR"/>
        </w:rPr>
        <w:t xml:space="preserve"> putem javne i jednostavne nabave dobivaju se najpovoljnije cijene u tom trenutku na tržištu, te se na taj način utječe na smanjenje rashoda.</w:t>
      </w:r>
    </w:p>
    <w:p w14:paraId="0E2A879E" w14:textId="77777777" w:rsidR="00BE467C" w:rsidRPr="00913EAC" w:rsidRDefault="00BE467C" w:rsidP="00BE467C">
      <w:pPr>
        <w:jc w:val="both"/>
        <w:rPr>
          <w:rFonts w:cs="Arial"/>
          <w:color w:val="000000"/>
          <w:szCs w:val="24"/>
        </w:rPr>
      </w:pPr>
    </w:p>
    <w:p w14:paraId="2602BBB9" w14:textId="35301DB2" w:rsidR="00002CD5" w:rsidRPr="0089561E" w:rsidRDefault="00002CD5" w:rsidP="00A06C95">
      <w:pPr>
        <w:pStyle w:val="Naslov1"/>
        <w:rPr>
          <w:rStyle w:val="Naglaeno"/>
          <w:b/>
          <w:bCs/>
        </w:rPr>
      </w:pPr>
      <w:bookmarkStart w:id="28" w:name="_Toc224120342"/>
      <w:r w:rsidRPr="0089561E">
        <w:rPr>
          <w:rStyle w:val="Naglaeno"/>
          <w:b/>
          <w:bCs/>
        </w:rPr>
        <w:t>Izvješ</w:t>
      </w:r>
      <w:r w:rsidR="00DE329E">
        <w:rPr>
          <w:rStyle w:val="Naglaeno"/>
          <w:b/>
          <w:bCs/>
        </w:rPr>
        <w:t>taj</w:t>
      </w:r>
      <w:r w:rsidRPr="0089561E">
        <w:rPr>
          <w:rStyle w:val="Naglaeno"/>
          <w:b/>
          <w:bCs/>
        </w:rPr>
        <w:t xml:space="preserve"> o nabavljenoj nefinancijskoj imovini i tekućem i investicijskom održavanju</w:t>
      </w:r>
      <w:bookmarkEnd w:id="28"/>
    </w:p>
    <w:p w14:paraId="28FD4290" w14:textId="77777777" w:rsidR="00AB6086" w:rsidRDefault="00AB6086" w:rsidP="00002CD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4F63260" w14:textId="3FFA6C49" w:rsidR="00966B9E" w:rsidRDefault="00F2683A" w:rsidP="00002CD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Nefinancijska imovina nabavljena je u ukupnom iznosu od </w:t>
      </w:r>
      <w:r w:rsidR="004E004C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</w:t>
      </w:r>
      <w:r w:rsidR="004E004C">
        <w:rPr>
          <w:rFonts w:ascii="Times New Roman" w:hAnsi="Times New Roman" w:cs="Times New Roman"/>
          <w:sz w:val="24"/>
          <w:szCs w:val="24"/>
        </w:rPr>
        <w:t>416</w:t>
      </w:r>
      <w:r>
        <w:rPr>
          <w:rFonts w:ascii="Times New Roman" w:hAnsi="Times New Roman" w:cs="Times New Roman"/>
          <w:sz w:val="24"/>
          <w:szCs w:val="24"/>
        </w:rPr>
        <w:t>.500,00 eura s PDV-om u 202</w:t>
      </w:r>
      <w:r w:rsidR="004E004C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. godini, a financirana je iz sredst</w:t>
      </w:r>
      <w:r w:rsidR="00966B9E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va </w:t>
      </w:r>
      <w:r w:rsidR="00746538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ržavnog proračuna</w:t>
      </w:r>
      <w:r w:rsidR="004E004C">
        <w:rPr>
          <w:rFonts w:ascii="Times New Roman" w:hAnsi="Times New Roman" w:cs="Times New Roman"/>
          <w:sz w:val="24"/>
          <w:szCs w:val="24"/>
        </w:rPr>
        <w:t xml:space="preserve"> 2</w:t>
      </w:r>
      <w:r w:rsidR="009011E8">
        <w:rPr>
          <w:rFonts w:ascii="Times New Roman" w:hAnsi="Times New Roman" w:cs="Times New Roman"/>
          <w:sz w:val="24"/>
          <w:szCs w:val="24"/>
        </w:rPr>
        <w:t>.</w:t>
      </w:r>
      <w:r w:rsidR="004E004C">
        <w:rPr>
          <w:rFonts w:ascii="Times New Roman" w:hAnsi="Times New Roman" w:cs="Times New Roman"/>
          <w:sz w:val="24"/>
          <w:szCs w:val="24"/>
        </w:rPr>
        <w:t>049.251,00 eura</w:t>
      </w:r>
      <w:r>
        <w:rPr>
          <w:rFonts w:ascii="Times New Roman" w:hAnsi="Times New Roman" w:cs="Times New Roman"/>
          <w:sz w:val="24"/>
          <w:szCs w:val="24"/>
        </w:rPr>
        <w:t>, sredst</w:t>
      </w:r>
      <w:r w:rsidR="00966B9E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va od naplate šteta od osiguranja</w:t>
      </w:r>
      <w:r w:rsidR="00D719A5">
        <w:rPr>
          <w:rFonts w:ascii="Times New Roman" w:hAnsi="Times New Roman" w:cs="Times New Roman"/>
          <w:sz w:val="24"/>
          <w:szCs w:val="24"/>
        </w:rPr>
        <w:t xml:space="preserve"> 769,85 eura</w:t>
      </w:r>
      <w:r>
        <w:rPr>
          <w:rFonts w:ascii="Times New Roman" w:hAnsi="Times New Roman" w:cs="Times New Roman"/>
          <w:sz w:val="24"/>
          <w:szCs w:val="24"/>
        </w:rPr>
        <w:t>, vlastitih sredst</w:t>
      </w:r>
      <w:r w:rsidR="00966B9E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va</w:t>
      </w:r>
      <w:r w:rsidR="00D719A5">
        <w:rPr>
          <w:rFonts w:ascii="Times New Roman" w:hAnsi="Times New Roman" w:cs="Times New Roman"/>
          <w:sz w:val="24"/>
          <w:szCs w:val="24"/>
        </w:rPr>
        <w:t xml:space="preserve"> 261.526,04 eura, pomoći 7.963,71 eura</w:t>
      </w:r>
      <w:r>
        <w:rPr>
          <w:rFonts w:ascii="Times New Roman" w:hAnsi="Times New Roman" w:cs="Times New Roman"/>
          <w:sz w:val="24"/>
          <w:szCs w:val="24"/>
        </w:rPr>
        <w:t xml:space="preserve"> i donacija</w:t>
      </w:r>
      <w:r w:rsidR="00D719A5">
        <w:rPr>
          <w:rFonts w:ascii="Times New Roman" w:hAnsi="Times New Roman" w:cs="Times New Roman"/>
          <w:sz w:val="24"/>
          <w:szCs w:val="24"/>
        </w:rPr>
        <w:t xml:space="preserve"> 96.488,93 eura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B80617F" w14:textId="1880BB4C" w:rsidR="00F2683A" w:rsidRDefault="00746538" w:rsidP="00002CD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Nabavljene su licence, računala, uredski namještaj, komunikacijska oprema, oprema za održavanje i zaštitu, medicinska oprema, uređaji, strojevi i oprema za ostale namjene, računalni program za </w:t>
      </w:r>
      <w:r w:rsidR="009011E8">
        <w:rPr>
          <w:rFonts w:ascii="Times New Roman" w:hAnsi="Times New Roman" w:cs="Times New Roman"/>
          <w:sz w:val="24"/>
          <w:szCs w:val="24"/>
        </w:rPr>
        <w:t>autovalidaciju u laboratoriju, implementiran modul e Račun, modul za prijavu zaraznih bolesti, modul za kontrolu prekomjernog naručivanja lijekova i materijala, modul PIS Arhiv , modula ta potpisivanje i slanje narudžbenica</w:t>
      </w:r>
      <w:r>
        <w:rPr>
          <w:rFonts w:ascii="Times New Roman" w:hAnsi="Times New Roman" w:cs="Times New Roman"/>
          <w:sz w:val="24"/>
          <w:szCs w:val="24"/>
        </w:rPr>
        <w:t xml:space="preserve"> te</w:t>
      </w:r>
      <w:r w:rsidR="009011E8">
        <w:rPr>
          <w:rFonts w:ascii="Times New Roman" w:hAnsi="Times New Roman" w:cs="Times New Roman"/>
          <w:sz w:val="24"/>
          <w:szCs w:val="24"/>
        </w:rPr>
        <w:t xml:space="preserve"> GAP analiza, te </w:t>
      </w:r>
      <w:r>
        <w:rPr>
          <w:rFonts w:ascii="Times New Roman" w:hAnsi="Times New Roman" w:cs="Times New Roman"/>
          <w:sz w:val="24"/>
          <w:szCs w:val="24"/>
        </w:rPr>
        <w:t xml:space="preserve"> je  uloženo u prilagodbu prostora za fizikalnu terapiju </w:t>
      </w:r>
      <w:r w:rsidR="00045894">
        <w:rPr>
          <w:rFonts w:ascii="Times New Roman" w:hAnsi="Times New Roman" w:cs="Times New Roman"/>
          <w:sz w:val="24"/>
          <w:szCs w:val="24"/>
        </w:rPr>
        <w:t xml:space="preserve">i </w:t>
      </w:r>
      <w:r w:rsidR="009011E8">
        <w:rPr>
          <w:rFonts w:ascii="Times New Roman" w:hAnsi="Times New Roman" w:cs="Times New Roman"/>
          <w:sz w:val="24"/>
          <w:szCs w:val="24"/>
        </w:rPr>
        <w:t>nadograđen postojeći MR uređaj.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68DB986" w14:textId="3F6526C8" w:rsidR="00851A78" w:rsidRPr="008B19E4" w:rsidRDefault="00851A78" w:rsidP="00851A7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19E4">
        <w:rPr>
          <w:rFonts w:ascii="Times New Roman" w:hAnsi="Times New Roman"/>
          <w:sz w:val="24"/>
          <w:szCs w:val="24"/>
        </w:rPr>
        <w:t>U  202</w:t>
      </w:r>
      <w:r>
        <w:rPr>
          <w:rFonts w:ascii="Times New Roman" w:hAnsi="Times New Roman"/>
          <w:sz w:val="24"/>
          <w:szCs w:val="24"/>
        </w:rPr>
        <w:t>5</w:t>
      </w:r>
      <w:r w:rsidRPr="008B19E4">
        <w:rPr>
          <w:rFonts w:ascii="Times New Roman" w:hAnsi="Times New Roman"/>
          <w:sz w:val="24"/>
          <w:szCs w:val="24"/>
        </w:rPr>
        <w:t>. godini u tekuće i investicijsko održavanje građevinskih</w:t>
      </w:r>
      <w:r>
        <w:rPr>
          <w:rFonts w:ascii="Times New Roman" w:hAnsi="Times New Roman"/>
          <w:sz w:val="24"/>
          <w:szCs w:val="24"/>
        </w:rPr>
        <w:t xml:space="preserve"> </w:t>
      </w:r>
      <w:r w:rsidRPr="008B19E4">
        <w:rPr>
          <w:rFonts w:ascii="Times New Roman" w:hAnsi="Times New Roman"/>
          <w:sz w:val="24"/>
          <w:szCs w:val="24"/>
        </w:rPr>
        <w:t xml:space="preserve">objekata uloženo je </w:t>
      </w:r>
      <w:r>
        <w:rPr>
          <w:rFonts w:ascii="Times New Roman" w:hAnsi="Times New Roman"/>
          <w:sz w:val="24"/>
          <w:szCs w:val="24"/>
        </w:rPr>
        <w:t>240</w:t>
      </w:r>
      <w:r w:rsidRPr="008B19E4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385</w:t>
      </w:r>
      <w:r w:rsidRPr="008B19E4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>65</w:t>
      </w:r>
      <w:r w:rsidRPr="008B19E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eura</w:t>
      </w:r>
      <w:r w:rsidRPr="008B19E4">
        <w:rPr>
          <w:rFonts w:ascii="Times New Roman" w:hAnsi="Times New Roman"/>
          <w:sz w:val="24"/>
          <w:szCs w:val="24"/>
        </w:rPr>
        <w:t xml:space="preserve">, u tekuće i investicijsko održavanje postrojenja i opreme </w:t>
      </w:r>
      <w:r>
        <w:rPr>
          <w:rFonts w:ascii="Times New Roman" w:hAnsi="Times New Roman"/>
          <w:sz w:val="24"/>
          <w:szCs w:val="24"/>
        </w:rPr>
        <w:t>716.817</w:t>
      </w:r>
      <w:r w:rsidRPr="008B19E4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>50</w:t>
      </w:r>
      <w:r w:rsidRPr="008B19E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eura</w:t>
      </w:r>
      <w:r w:rsidRPr="008B19E4">
        <w:rPr>
          <w:rFonts w:ascii="Times New Roman" w:hAnsi="Times New Roman"/>
          <w:sz w:val="24"/>
          <w:szCs w:val="24"/>
        </w:rPr>
        <w:t xml:space="preserve">, u tekuće i </w:t>
      </w:r>
      <w:r w:rsidRPr="008B19E4">
        <w:rPr>
          <w:rFonts w:ascii="Times New Roman" w:hAnsi="Times New Roman"/>
          <w:sz w:val="24"/>
          <w:szCs w:val="24"/>
        </w:rPr>
        <w:lastRenderedPageBreak/>
        <w:t xml:space="preserve">investicijsko održavanje prijevoznih sredstva </w:t>
      </w:r>
      <w:r>
        <w:rPr>
          <w:rFonts w:ascii="Times New Roman" w:hAnsi="Times New Roman"/>
          <w:sz w:val="24"/>
          <w:szCs w:val="24"/>
        </w:rPr>
        <w:t>7.410</w:t>
      </w:r>
      <w:r w:rsidRPr="008B19E4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>52</w:t>
      </w:r>
      <w:r w:rsidRPr="008B19E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eura </w:t>
      </w:r>
      <w:r w:rsidRPr="008B19E4">
        <w:rPr>
          <w:rFonts w:ascii="Times New Roman" w:hAnsi="Times New Roman"/>
          <w:sz w:val="24"/>
          <w:szCs w:val="24"/>
        </w:rPr>
        <w:t>i u ostale usluge tekuće</w:t>
      </w:r>
      <w:r>
        <w:rPr>
          <w:rFonts w:ascii="Times New Roman" w:hAnsi="Times New Roman"/>
          <w:sz w:val="24"/>
          <w:szCs w:val="24"/>
        </w:rPr>
        <w:t>g</w:t>
      </w:r>
      <w:r w:rsidRPr="008B19E4">
        <w:rPr>
          <w:rFonts w:ascii="Times New Roman" w:hAnsi="Times New Roman"/>
          <w:sz w:val="24"/>
          <w:szCs w:val="24"/>
        </w:rPr>
        <w:t xml:space="preserve"> i investicijsko</w:t>
      </w:r>
      <w:r>
        <w:rPr>
          <w:rFonts w:ascii="Times New Roman" w:hAnsi="Times New Roman"/>
          <w:sz w:val="24"/>
          <w:szCs w:val="24"/>
        </w:rPr>
        <w:t>g</w:t>
      </w:r>
      <w:r w:rsidRPr="008B19E4">
        <w:rPr>
          <w:rFonts w:ascii="Times New Roman" w:hAnsi="Times New Roman"/>
          <w:sz w:val="24"/>
          <w:szCs w:val="24"/>
        </w:rPr>
        <w:t xml:space="preserve"> održavanj</w:t>
      </w:r>
      <w:r>
        <w:rPr>
          <w:rFonts w:ascii="Times New Roman" w:hAnsi="Times New Roman"/>
          <w:sz w:val="24"/>
          <w:szCs w:val="24"/>
        </w:rPr>
        <w:t>a</w:t>
      </w:r>
      <w:r w:rsidRPr="008B19E4">
        <w:rPr>
          <w:rFonts w:ascii="Times New Roman" w:hAnsi="Times New Roman"/>
          <w:sz w:val="24"/>
          <w:szCs w:val="24"/>
        </w:rPr>
        <w:t xml:space="preserve"> 4</w:t>
      </w:r>
      <w:r>
        <w:rPr>
          <w:rFonts w:ascii="Times New Roman" w:hAnsi="Times New Roman"/>
          <w:sz w:val="24"/>
          <w:szCs w:val="24"/>
        </w:rPr>
        <w:t>9</w:t>
      </w:r>
      <w:r w:rsidRPr="008B19E4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708</w:t>
      </w:r>
      <w:r w:rsidRPr="008B19E4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>03</w:t>
      </w:r>
      <w:r w:rsidRPr="008B19E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eura, odnosno ukupno</w:t>
      </w:r>
      <w:r w:rsidR="00784BF1">
        <w:rPr>
          <w:rFonts w:ascii="Times New Roman" w:hAnsi="Times New Roman"/>
          <w:sz w:val="24"/>
          <w:szCs w:val="24"/>
        </w:rPr>
        <w:t xml:space="preserve"> 1.014.321,70 eura.</w:t>
      </w:r>
    </w:p>
    <w:p w14:paraId="1613223F" w14:textId="77777777" w:rsidR="00851A78" w:rsidRPr="008B19E4" w:rsidRDefault="00851A78" w:rsidP="00851A7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715992F" w14:textId="37D3FE24" w:rsidR="00851A78" w:rsidRPr="008B19E4" w:rsidRDefault="00851A78" w:rsidP="00851A7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B19E4">
        <w:rPr>
          <w:rFonts w:ascii="Times New Roman" w:hAnsi="Times New Roman"/>
          <w:sz w:val="24"/>
          <w:szCs w:val="24"/>
        </w:rPr>
        <w:t xml:space="preserve">Od usluga tekućeg i investicijskog održavanja građevinskih objekata izdvajamo: </w:t>
      </w:r>
    </w:p>
    <w:p w14:paraId="02DA81C1" w14:textId="247560D9" w:rsidR="00851A78" w:rsidRPr="00851A78" w:rsidRDefault="00851A78" w:rsidP="0020425E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851A78">
        <w:rPr>
          <w:rFonts w:ascii="Times New Roman" w:hAnsi="Times New Roman"/>
          <w:sz w:val="24"/>
          <w:szCs w:val="24"/>
        </w:rPr>
        <w:t>izrada elektroinstalacija u kuhinji, RO podrum, MR i  cestovne rampe, održavanje i popravci dizala, zamjena stakla na spojnim hodnicima između nove i stare bolnice, renoviranje kupaonice na psihijatriji, instalacija kisika na neurologiji, dovod plinova u  angio salu, popravak krovišta nad hemodijalizom, popravci dovodnih i odvodnih instalacija, popravci  vrata i kliznih vrata u novoj zgradi, servis pumpi precrpne stanice i pumpi  postrojenja kotlovnice,  zamjena filtera na klima komorama nove zgrade, servis dizalice topline, servis sigurne rasvjete, soboslikarski radovi u  odjelu pedijatrije, epoksy podovi u pedijatriji i internoj, održavanje vatrodojavnog sustava</w:t>
      </w:r>
      <w:r>
        <w:rPr>
          <w:rFonts w:ascii="Times New Roman" w:hAnsi="Times New Roman"/>
          <w:sz w:val="24"/>
          <w:szCs w:val="24"/>
        </w:rPr>
        <w:t>.</w:t>
      </w:r>
    </w:p>
    <w:p w14:paraId="1BF7BCAE" w14:textId="77777777" w:rsidR="00851A78" w:rsidRDefault="00851A78" w:rsidP="00851A7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3B08403" w14:textId="46112CFD" w:rsidR="00851A78" w:rsidRPr="008B19E4" w:rsidRDefault="00851A78" w:rsidP="00851A7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B19E4">
        <w:rPr>
          <w:rFonts w:ascii="Times New Roman" w:hAnsi="Times New Roman"/>
          <w:sz w:val="24"/>
          <w:szCs w:val="24"/>
        </w:rPr>
        <w:t>Od usluga tekućeg i investicijskog održavanja postrojenja i opreme izdvajamo:</w:t>
      </w:r>
    </w:p>
    <w:p w14:paraId="75C511B9" w14:textId="77777777" w:rsidR="00851A78" w:rsidRDefault="00851A78" w:rsidP="00851A78">
      <w:pPr>
        <w:numPr>
          <w:ilvl w:val="0"/>
          <w:numId w:val="2"/>
        </w:num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8B19E4">
        <w:rPr>
          <w:rFonts w:ascii="Times New Roman" w:hAnsi="Times New Roman"/>
          <w:sz w:val="24"/>
          <w:szCs w:val="24"/>
        </w:rPr>
        <w:t xml:space="preserve">održavanje </w:t>
      </w:r>
      <w:r>
        <w:rPr>
          <w:rFonts w:ascii="Times New Roman" w:hAnsi="Times New Roman"/>
          <w:sz w:val="24"/>
          <w:szCs w:val="24"/>
        </w:rPr>
        <w:t xml:space="preserve">Siemensovih, B Braun-ovih i </w:t>
      </w:r>
      <w:r w:rsidRPr="008B19E4">
        <w:rPr>
          <w:rFonts w:ascii="Times New Roman" w:hAnsi="Times New Roman"/>
          <w:sz w:val="24"/>
          <w:szCs w:val="24"/>
        </w:rPr>
        <w:t>Dr</w:t>
      </w:r>
      <w:r>
        <w:rPr>
          <w:rFonts w:ascii="Times New Roman" w:hAnsi="Times New Roman"/>
          <w:sz w:val="24"/>
          <w:szCs w:val="24"/>
        </w:rPr>
        <w:t>ä</w:t>
      </w:r>
      <w:r w:rsidRPr="008B19E4">
        <w:rPr>
          <w:rFonts w:ascii="Times New Roman" w:hAnsi="Times New Roman"/>
          <w:sz w:val="24"/>
          <w:szCs w:val="24"/>
        </w:rPr>
        <w:t>ger</w:t>
      </w:r>
      <w:r>
        <w:rPr>
          <w:rFonts w:ascii="Times New Roman" w:hAnsi="Times New Roman"/>
          <w:sz w:val="24"/>
          <w:szCs w:val="24"/>
        </w:rPr>
        <w:t>ovih</w:t>
      </w:r>
      <w:r w:rsidRPr="008B19E4">
        <w:rPr>
          <w:rFonts w:ascii="Times New Roman" w:hAnsi="Times New Roman"/>
          <w:sz w:val="24"/>
          <w:szCs w:val="24"/>
        </w:rPr>
        <w:t xml:space="preserve"> aparata</w:t>
      </w:r>
    </w:p>
    <w:p w14:paraId="2445E49D" w14:textId="77777777" w:rsidR="00851A78" w:rsidRDefault="00851A78" w:rsidP="00851A78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8B19E4">
        <w:rPr>
          <w:rFonts w:ascii="Times New Roman" w:hAnsi="Times New Roman"/>
          <w:sz w:val="24"/>
          <w:szCs w:val="24"/>
        </w:rPr>
        <w:t xml:space="preserve">održavanje aparata za dijalizu, </w:t>
      </w:r>
      <w:r>
        <w:rPr>
          <w:rFonts w:ascii="Times New Roman" w:hAnsi="Times New Roman"/>
          <w:sz w:val="24"/>
          <w:szCs w:val="24"/>
        </w:rPr>
        <w:t>ekg-a, ctg-a, elektrokautera, defibrilatora, uzv,  monitora vitalnih funkcija, sterilizatora,  bojača, kliznog mikrotoma,  gastroskopa, ergometra, histeroskopa, bronhoskopa, respiratora, endoskopske opreme, lab.centrifuge, mikroskopa, denzitometra, lasera, kutora, aparata za oftalmologiju,…,</w:t>
      </w:r>
    </w:p>
    <w:p w14:paraId="28601EFF" w14:textId="77777777" w:rsidR="00851A78" w:rsidRDefault="00851A78" w:rsidP="00851A78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servis RTG snimaone, uređaja za terapiju kisikom, uređaja za pročišćavanje vode,</w:t>
      </w:r>
    </w:p>
    <w:p w14:paraId="0A91ECD0" w14:textId="77777777" w:rsidR="00851A78" w:rsidRDefault="00851A78" w:rsidP="00851A78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premještanje operacijske lampe iz stare kirurgije u angio salu,</w:t>
      </w:r>
    </w:p>
    <w:p w14:paraId="1B36A8AE" w14:textId="77777777" w:rsidR="00851A78" w:rsidRPr="008B19E4" w:rsidRDefault="00851A78" w:rsidP="00851A78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8B19E4">
        <w:rPr>
          <w:rFonts w:ascii="Times New Roman" w:hAnsi="Times New Roman"/>
          <w:sz w:val="24"/>
          <w:szCs w:val="24"/>
        </w:rPr>
        <w:t xml:space="preserve">održavanje postrojenja i opreme, kotlovnice, </w:t>
      </w:r>
      <w:r>
        <w:rPr>
          <w:rFonts w:ascii="Times New Roman" w:hAnsi="Times New Roman"/>
          <w:sz w:val="24"/>
          <w:szCs w:val="24"/>
        </w:rPr>
        <w:t>agregata</w:t>
      </w:r>
      <w:r w:rsidRPr="008B19E4">
        <w:rPr>
          <w:rFonts w:ascii="Times New Roman" w:hAnsi="Times New Roman"/>
          <w:sz w:val="24"/>
          <w:szCs w:val="24"/>
        </w:rPr>
        <w:t>,</w:t>
      </w:r>
    </w:p>
    <w:p w14:paraId="1AF1C8C5" w14:textId="77777777" w:rsidR="00851A78" w:rsidRPr="008B19E4" w:rsidRDefault="00851A78" w:rsidP="00851A78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održavanje i popravci klima uređaja,</w:t>
      </w:r>
    </w:p>
    <w:p w14:paraId="48AFF1D3" w14:textId="62AEC275" w:rsidR="00851A78" w:rsidRPr="008B19E4" w:rsidRDefault="00851A78" w:rsidP="00851A78">
      <w:pPr>
        <w:numPr>
          <w:ilvl w:val="0"/>
          <w:numId w:val="2"/>
        </w:num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8B19E4">
        <w:rPr>
          <w:rFonts w:ascii="Times New Roman" w:hAnsi="Times New Roman"/>
          <w:sz w:val="24"/>
          <w:szCs w:val="24"/>
        </w:rPr>
        <w:t>popravak strojeva za pranje rublja i sušilica</w:t>
      </w:r>
      <w:r w:rsidR="00784BF1">
        <w:rPr>
          <w:rFonts w:ascii="Times New Roman" w:hAnsi="Times New Roman"/>
          <w:sz w:val="24"/>
          <w:szCs w:val="24"/>
        </w:rPr>
        <w:t xml:space="preserve"> rublja</w:t>
      </w:r>
      <w:r>
        <w:rPr>
          <w:rFonts w:ascii="Times New Roman" w:hAnsi="Times New Roman"/>
          <w:sz w:val="24"/>
          <w:szCs w:val="24"/>
        </w:rPr>
        <w:t>…</w:t>
      </w:r>
    </w:p>
    <w:p w14:paraId="20DD17B3" w14:textId="77777777" w:rsidR="00851A78" w:rsidRPr="008B19E4" w:rsidRDefault="00851A78" w:rsidP="00851A78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14:paraId="3741CE7B" w14:textId="77777777" w:rsidR="00851A78" w:rsidRPr="008B19E4" w:rsidRDefault="00851A78" w:rsidP="00851A78">
      <w:pPr>
        <w:spacing w:after="0" w:line="240" w:lineRule="auto"/>
        <w:ind w:left="720"/>
        <w:contextualSpacing/>
        <w:rPr>
          <w:rFonts w:ascii="Times New Roman" w:hAnsi="Times New Roman"/>
          <w:sz w:val="24"/>
          <w:szCs w:val="24"/>
        </w:rPr>
      </w:pPr>
    </w:p>
    <w:p w14:paraId="729B0FFC" w14:textId="77777777" w:rsidR="00851A78" w:rsidRDefault="00851A78" w:rsidP="00851A7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19E4">
        <w:rPr>
          <w:rFonts w:ascii="Times New Roman" w:hAnsi="Times New Roman"/>
          <w:sz w:val="24"/>
          <w:szCs w:val="24"/>
        </w:rPr>
        <w:t xml:space="preserve">Usluge tekućeg i investicijskog održavanja </w:t>
      </w:r>
      <w:r>
        <w:rPr>
          <w:rFonts w:ascii="Times New Roman" w:hAnsi="Times New Roman"/>
          <w:sz w:val="24"/>
          <w:szCs w:val="24"/>
        </w:rPr>
        <w:t xml:space="preserve">prijevoznih sredstava </w:t>
      </w:r>
      <w:r w:rsidRPr="008B19E4">
        <w:rPr>
          <w:rFonts w:ascii="Times New Roman" w:hAnsi="Times New Roman"/>
          <w:sz w:val="24"/>
          <w:szCs w:val="24"/>
        </w:rPr>
        <w:t>vezane su za održavanje bolničkog voznog parka</w:t>
      </w:r>
      <w:r>
        <w:rPr>
          <w:rFonts w:ascii="Times New Roman" w:hAnsi="Times New Roman"/>
          <w:sz w:val="24"/>
          <w:szCs w:val="24"/>
        </w:rPr>
        <w:t>, koji ima četiri vozila: Opel Astru, Opel Zafiru, Fiat Ducato i Škodu Fabiu</w:t>
      </w:r>
      <w:r w:rsidRPr="008B19E4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U 2025. godini prijeđeno je 87.710 km i potrošeno 6.547 litara goriva.</w:t>
      </w:r>
    </w:p>
    <w:p w14:paraId="41C12571" w14:textId="77777777" w:rsidR="00851A78" w:rsidRPr="008B19E4" w:rsidRDefault="00851A78" w:rsidP="00851A7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9C6334C" w14:textId="77777777" w:rsidR="00851A78" w:rsidRPr="008B19E4" w:rsidRDefault="00851A78" w:rsidP="00851A7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19E4">
        <w:rPr>
          <w:rFonts w:ascii="Times New Roman" w:hAnsi="Times New Roman"/>
          <w:sz w:val="24"/>
          <w:szCs w:val="24"/>
        </w:rPr>
        <w:t>Ostale usluge tekućeg i investicijskog održavanja odnose se na oštrenje kirurških škara, noževa, izradu ključeva, popravke</w:t>
      </w:r>
      <w:r>
        <w:rPr>
          <w:rFonts w:ascii="Times New Roman" w:hAnsi="Times New Roman"/>
          <w:sz w:val="24"/>
          <w:szCs w:val="24"/>
        </w:rPr>
        <w:t xml:space="preserve"> kosilice, pregled i popravke vatrogasnih aparata</w:t>
      </w:r>
      <w:r w:rsidRPr="008B19E4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održavanje telefonskih linija i aparata, orezivanje drveća u krugu bolnice, </w:t>
      </w:r>
      <w:r w:rsidRPr="008B19E4">
        <w:rPr>
          <w:rFonts w:ascii="Times New Roman" w:hAnsi="Times New Roman"/>
          <w:sz w:val="24"/>
          <w:szCs w:val="24"/>
        </w:rPr>
        <w:t>te održavanje pisača kroz ispisno rješenje temeljem ugovora sa Image Enter d.o.o.</w:t>
      </w:r>
    </w:p>
    <w:p w14:paraId="3A8B5D4C" w14:textId="77777777" w:rsidR="00851A78" w:rsidRDefault="00851A78" w:rsidP="00002CD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42B0FEB" w14:textId="0CECD078" w:rsidR="00A40633" w:rsidRDefault="00C75D71" w:rsidP="00A06C95">
      <w:pPr>
        <w:pStyle w:val="Naslov1"/>
      </w:pPr>
      <w:bookmarkStart w:id="29" w:name="_Toc224120343"/>
      <w:r w:rsidRPr="009E408E">
        <w:t>Izvješ</w:t>
      </w:r>
      <w:r w:rsidR="00DE329E">
        <w:t>taj</w:t>
      </w:r>
      <w:r w:rsidRPr="009E408E">
        <w:t xml:space="preserve"> o r</w:t>
      </w:r>
      <w:r w:rsidR="001E29BC" w:rsidRPr="009E408E">
        <w:t>azvoj</w:t>
      </w:r>
      <w:r w:rsidRPr="009E408E">
        <w:t>u</w:t>
      </w:r>
      <w:r w:rsidR="00667902" w:rsidRPr="009E408E">
        <w:t xml:space="preserve"> zdravstvene ustanove</w:t>
      </w:r>
      <w:r w:rsidR="000B39AF">
        <w:t xml:space="preserve"> od 2022. do 2025. godine</w:t>
      </w:r>
      <w:bookmarkEnd w:id="29"/>
    </w:p>
    <w:p w14:paraId="38E9EDFA" w14:textId="77777777" w:rsidR="00FD5595" w:rsidRDefault="00FD5595" w:rsidP="00FA7504">
      <w:pPr>
        <w:rPr>
          <w:rFonts w:ascii="Times New Roman" w:hAnsi="Times New Roman"/>
          <w:sz w:val="24"/>
          <w:szCs w:val="24"/>
        </w:rPr>
      </w:pPr>
    </w:p>
    <w:p w14:paraId="4A0FF626" w14:textId="77777777" w:rsidR="009E6E41" w:rsidRPr="006A1750" w:rsidRDefault="009E6E41" w:rsidP="00396A31">
      <w:pPr>
        <w:jc w:val="both"/>
        <w:rPr>
          <w:rFonts w:ascii="Times New Roman" w:hAnsi="Times New Roman"/>
          <w:b/>
          <w:bCs/>
          <w:sz w:val="24"/>
          <w:szCs w:val="24"/>
        </w:rPr>
      </w:pPr>
      <w:r w:rsidRPr="006A1750">
        <w:rPr>
          <w:rFonts w:ascii="Times New Roman" w:hAnsi="Times New Roman"/>
          <w:b/>
          <w:bCs/>
          <w:sz w:val="24"/>
          <w:szCs w:val="24"/>
        </w:rPr>
        <w:t>Projekti 2022.g.</w:t>
      </w:r>
    </w:p>
    <w:p w14:paraId="6162EE5D" w14:textId="01BF9394" w:rsidR="009E6E41" w:rsidRDefault="009E6E41" w:rsidP="00396A31">
      <w:pPr>
        <w:jc w:val="both"/>
        <w:rPr>
          <w:rFonts w:ascii="Times New Roman" w:hAnsi="Times New Roman"/>
          <w:sz w:val="24"/>
          <w:szCs w:val="24"/>
        </w:rPr>
      </w:pPr>
      <w:r w:rsidRPr="00DA7071">
        <w:rPr>
          <w:rFonts w:ascii="Times New Roman" w:hAnsi="Times New Roman"/>
          <w:b/>
          <w:sz w:val="24"/>
          <w:szCs w:val="24"/>
        </w:rPr>
        <w:t>Razvojni projekt dogradnje Opće bolnice Bjelovar</w:t>
      </w:r>
      <w:r w:rsidR="00396A31">
        <w:rPr>
          <w:rFonts w:ascii="Times New Roman" w:hAnsi="Times New Roman"/>
          <w:bCs/>
          <w:sz w:val="24"/>
          <w:szCs w:val="24"/>
        </w:rPr>
        <w:t xml:space="preserve"> -</w:t>
      </w:r>
      <w:r w:rsidRPr="00396A31">
        <w:rPr>
          <w:rFonts w:ascii="Times New Roman" w:hAnsi="Times New Roman"/>
          <w:bCs/>
          <w:sz w:val="24"/>
          <w:szCs w:val="24"/>
        </w:rPr>
        <w:t xml:space="preserve"> počeo se realizirati dana 05. listopada 2017. godine kada su  potpisana dva Ugovora o dodjeli bespovratnih sredstava Poboljšanje pristupa dnevnoj bolnici u Općoj bolnici Bjelovar – KK.08.1.2.03.0028 i Poboljšanje pristupa hitnoj zdravstvenoj zaštiti u Bjelovarsko-bilogorskoj županiji</w:t>
      </w:r>
      <w:r w:rsidRPr="00396A31">
        <w:rPr>
          <w:rFonts w:ascii="Times New Roman" w:hAnsi="Times New Roman"/>
          <w:sz w:val="24"/>
          <w:szCs w:val="24"/>
        </w:rPr>
        <w:t xml:space="preserve"> –</w:t>
      </w:r>
      <w:r w:rsidRPr="001E5B20">
        <w:rPr>
          <w:rFonts w:ascii="Times New Roman" w:hAnsi="Times New Roman"/>
          <w:sz w:val="24"/>
          <w:szCs w:val="24"/>
        </w:rPr>
        <w:t xml:space="preserve"> KK.08.1.1.03.0004. </w:t>
      </w:r>
      <w:r w:rsidRPr="00F4789C">
        <w:rPr>
          <w:rFonts w:ascii="Times New Roman" w:hAnsi="Times New Roman"/>
          <w:sz w:val="24"/>
          <w:szCs w:val="24"/>
        </w:rPr>
        <w:t>Gradnja  nove  zgrade bolnice završena u  listopadu 2021. godine</w:t>
      </w:r>
      <w:r>
        <w:rPr>
          <w:rFonts w:ascii="Times New Roman" w:hAnsi="Times New Roman"/>
          <w:sz w:val="24"/>
          <w:szCs w:val="24"/>
        </w:rPr>
        <w:t>, b</w:t>
      </w:r>
      <w:r w:rsidRPr="00F4789C">
        <w:rPr>
          <w:rFonts w:ascii="Times New Roman" w:hAnsi="Times New Roman"/>
          <w:bCs/>
          <w:sz w:val="24"/>
          <w:szCs w:val="24"/>
          <w:lang w:val="hr" w:eastAsia="hr"/>
        </w:rPr>
        <w:t>ruto građevinsk</w:t>
      </w:r>
      <w:r>
        <w:rPr>
          <w:rFonts w:ascii="Times New Roman" w:hAnsi="Times New Roman"/>
          <w:bCs/>
          <w:sz w:val="24"/>
          <w:szCs w:val="24"/>
          <w:lang w:val="hr" w:eastAsia="hr"/>
        </w:rPr>
        <w:t>e</w:t>
      </w:r>
      <w:r w:rsidRPr="00F4789C">
        <w:rPr>
          <w:rFonts w:ascii="Times New Roman" w:hAnsi="Times New Roman"/>
          <w:bCs/>
          <w:sz w:val="24"/>
          <w:szCs w:val="24"/>
          <w:lang w:val="hr" w:eastAsia="hr"/>
        </w:rPr>
        <w:t xml:space="preserve"> površina </w:t>
      </w:r>
      <w:r>
        <w:rPr>
          <w:rFonts w:ascii="Times New Roman" w:hAnsi="Times New Roman"/>
          <w:bCs/>
          <w:sz w:val="24"/>
          <w:szCs w:val="24"/>
          <w:lang w:val="hr" w:eastAsia="hr"/>
        </w:rPr>
        <w:t>od</w:t>
      </w:r>
      <w:r w:rsidRPr="00F4789C">
        <w:rPr>
          <w:rFonts w:ascii="Times New Roman" w:hAnsi="Times New Roman"/>
          <w:bCs/>
          <w:sz w:val="24"/>
          <w:szCs w:val="24"/>
          <w:lang w:val="hr" w:eastAsia="hr"/>
        </w:rPr>
        <w:t xml:space="preserve"> 18.802,95 m2, odnosno s dijelom izgrađene građevine koja se rekonstruira ukupno 19.620,00 m2</w:t>
      </w:r>
      <w:r>
        <w:rPr>
          <w:rFonts w:ascii="Times New Roman" w:hAnsi="Times New Roman"/>
          <w:bCs/>
          <w:sz w:val="24"/>
          <w:szCs w:val="24"/>
          <w:lang w:val="hr" w:eastAsia="hr"/>
        </w:rPr>
        <w:t xml:space="preserve"> ukupne vrijednosti </w:t>
      </w:r>
      <w:r>
        <w:rPr>
          <w:rFonts w:ascii="Times New Roman" w:hAnsi="Times New Roman"/>
          <w:sz w:val="24"/>
          <w:szCs w:val="24"/>
        </w:rPr>
        <w:t xml:space="preserve"> 36.129.234,54 eura.</w:t>
      </w:r>
    </w:p>
    <w:p w14:paraId="016BDF8A" w14:textId="62E34627" w:rsidR="009E6E41" w:rsidRPr="00F4789C" w:rsidRDefault="009E6E41" w:rsidP="00396A31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DA7071">
        <w:rPr>
          <w:rFonts w:ascii="Times New Roman" w:hAnsi="Times New Roman"/>
          <w:b/>
          <w:bCs/>
          <w:sz w:val="24"/>
          <w:szCs w:val="24"/>
        </w:rPr>
        <w:lastRenderedPageBreak/>
        <w:t>Opremanje nove zgrade bolnice</w:t>
      </w:r>
      <w:r w:rsidRPr="00A37ACE">
        <w:rPr>
          <w:rFonts w:ascii="Times New Roman" w:hAnsi="Times New Roman"/>
          <w:sz w:val="24"/>
          <w:szCs w:val="24"/>
        </w:rPr>
        <w:t xml:space="preserve"> </w:t>
      </w:r>
      <w:r w:rsidR="00396A31" w:rsidRPr="00A37ACE">
        <w:rPr>
          <w:rFonts w:ascii="Times New Roman" w:hAnsi="Times New Roman"/>
          <w:sz w:val="24"/>
          <w:szCs w:val="24"/>
        </w:rPr>
        <w:t>- u</w:t>
      </w:r>
      <w:r>
        <w:rPr>
          <w:rFonts w:ascii="Times New Roman" w:hAnsi="Times New Roman"/>
          <w:sz w:val="24"/>
          <w:szCs w:val="24"/>
        </w:rPr>
        <w:t xml:space="preserve"> 2022.godini</w:t>
      </w:r>
      <w:r w:rsidRPr="00F4789C">
        <w:rPr>
          <w:rFonts w:ascii="Times New Roman" w:hAnsi="Times New Roman"/>
          <w:sz w:val="24"/>
          <w:szCs w:val="24"/>
        </w:rPr>
        <w:t xml:space="preserve"> nabavljen je novi namještaj i medicinska oprema</w:t>
      </w:r>
      <w:r>
        <w:rPr>
          <w:rFonts w:ascii="Times New Roman" w:hAnsi="Times New Roman"/>
          <w:sz w:val="24"/>
          <w:szCs w:val="24"/>
        </w:rPr>
        <w:t xml:space="preserve"> iz EU sredstva za dnevne bolnice i jednodnevne kirurgije</w:t>
      </w:r>
      <w:r w:rsidRPr="00F4789C">
        <w:rPr>
          <w:rFonts w:ascii="Times New Roman" w:hAnsi="Times New Roman"/>
          <w:sz w:val="24"/>
          <w:szCs w:val="24"/>
        </w:rPr>
        <w:t xml:space="preserve">, pribavljene potrebne suglasnosti, te je u </w:t>
      </w:r>
      <w:r>
        <w:rPr>
          <w:rFonts w:ascii="Times New Roman" w:hAnsi="Times New Roman"/>
          <w:sz w:val="24"/>
          <w:szCs w:val="24"/>
        </w:rPr>
        <w:t xml:space="preserve">listopadu i </w:t>
      </w:r>
      <w:r w:rsidRPr="00F4789C">
        <w:rPr>
          <w:rFonts w:ascii="Times New Roman" w:hAnsi="Times New Roman"/>
          <w:sz w:val="24"/>
          <w:szCs w:val="24"/>
        </w:rPr>
        <w:t>studenom 2022. godine puštena u rad.</w:t>
      </w:r>
      <w:r w:rsidRPr="004A788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 xml:space="preserve"> Nabavljen je namještaj, ugradbena medicinska oprema, medicinska oprema za DB/JK, CT uređaj, pokretni RTG uređaj, uzv uređaj za ginekologiju, defibrilatori, infuzomati, EKG uređaji, kolica,…, te mrežna informatička oprema u ukupnom iznosu </w:t>
      </w:r>
      <w:r w:rsidRPr="00DA7071">
        <w:rPr>
          <w:rFonts w:ascii="Times New Roman" w:hAnsi="Times New Roman"/>
          <w:bCs/>
          <w:sz w:val="24"/>
          <w:szCs w:val="24"/>
        </w:rPr>
        <w:t>od 2.684.533,87 eura.</w:t>
      </w:r>
      <w:r w:rsidRPr="00F4789C">
        <w:rPr>
          <w:rFonts w:ascii="Times New Roman" w:hAnsi="Times New Roman"/>
          <w:bCs/>
          <w:sz w:val="24"/>
          <w:szCs w:val="24"/>
        </w:rPr>
        <w:t xml:space="preserve"> </w:t>
      </w:r>
    </w:p>
    <w:p w14:paraId="226B7099" w14:textId="77777777" w:rsidR="009E6E41" w:rsidRDefault="009E6E41" w:rsidP="009E6E41">
      <w:pPr>
        <w:ind w:firstLine="360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0ECB71A8" w14:textId="77777777" w:rsidR="009E6E41" w:rsidRPr="006A1750" w:rsidRDefault="009E6E41" w:rsidP="00396A31">
      <w:pPr>
        <w:jc w:val="both"/>
        <w:rPr>
          <w:rFonts w:ascii="Times New Roman" w:hAnsi="Times New Roman"/>
          <w:b/>
          <w:bCs/>
          <w:sz w:val="24"/>
          <w:szCs w:val="24"/>
        </w:rPr>
      </w:pPr>
      <w:r w:rsidRPr="006A1750">
        <w:rPr>
          <w:rFonts w:ascii="Times New Roman" w:hAnsi="Times New Roman"/>
          <w:b/>
          <w:bCs/>
          <w:sz w:val="24"/>
          <w:szCs w:val="24"/>
        </w:rPr>
        <w:t>Projekti 202</w:t>
      </w:r>
      <w:r>
        <w:rPr>
          <w:rFonts w:ascii="Times New Roman" w:hAnsi="Times New Roman"/>
          <w:b/>
          <w:bCs/>
          <w:sz w:val="24"/>
          <w:szCs w:val="24"/>
        </w:rPr>
        <w:t>3</w:t>
      </w:r>
      <w:r w:rsidRPr="006A1750">
        <w:rPr>
          <w:rFonts w:ascii="Times New Roman" w:hAnsi="Times New Roman"/>
          <w:b/>
          <w:bCs/>
          <w:sz w:val="24"/>
          <w:szCs w:val="24"/>
        </w:rPr>
        <w:t>.g.</w:t>
      </w:r>
    </w:p>
    <w:p w14:paraId="36DF6F3D" w14:textId="22543A0C" w:rsidR="009E6E41" w:rsidRDefault="009E6E41" w:rsidP="00396A31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A37ACE">
        <w:rPr>
          <w:rFonts w:ascii="Times New Roman" w:hAnsi="Times New Roman"/>
          <w:b/>
          <w:bCs/>
          <w:sz w:val="24"/>
          <w:szCs w:val="24"/>
        </w:rPr>
        <w:t>Energetska obnova zgrade kirurgije, interne i psihijatrije</w:t>
      </w:r>
      <w:r w:rsidR="00396A31">
        <w:rPr>
          <w:rFonts w:ascii="Times New Roman" w:hAnsi="Times New Roman"/>
          <w:b/>
          <w:bCs/>
          <w:sz w:val="24"/>
          <w:szCs w:val="24"/>
        </w:rPr>
        <w:t xml:space="preserve"> -</w:t>
      </w:r>
      <w:r w:rsidRPr="00F4789C">
        <w:rPr>
          <w:rFonts w:ascii="Times New Roman" w:hAnsi="Times New Roman"/>
          <w:sz w:val="24"/>
          <w:szCs w:val="24"/>
        </w:rPr>
        <w:t xml:space="preserve"> 2023. godini pripremljeni su glavni projekti za energetsku obnovu zgrade kirurgije, interne i psihijatrije u ukupnoj vrijednosti od </w:t>
      </w:r>
      <w:r w:rsidRPr="00A90252">
        <w:rPr>
          <w:rFonts w:ascii="Times New Roman" w:hAnsi="Times New Roman"/>
          <w:b/>
          <w:bCs/>
          <w:sz w:val="24"/>
          <w:szCs w:val="24"/>
        </w:rPr>
        <w:t>137.675,00 eura</w:t>
      </w:r>
      <w:r w:rsidRPr="00F4789C">
        <w:rPr>
          <w:rFonts w:ascii="Times New Roman" w:hAnsi="Times New Roman"/>
          <w:sz w:val="24"/>
          <w:szCs w:val="24"/>
        </w:rPr>
        <w:t>, koji su u iznosu od 123.659,68 eura financirani od strane Ministarstva regionalnog razvoja i fondova EU</w:t>
      </w:r>
      <w:r>
        <w:rPr>
          <w:rFonts w:ascii="Times New Roman" w:hAnsi="Times New Roman"/>
          <w:sz w:val="24"/>
          <w:szCs w:val="24"/>
        </w:rPr>
        <w:t xml:space="preserve"> i </w:t>
      </w:r>
      <w:r w:rsidRPr="00F4789C">
        <w:rPr>
          <w:rFonts w:ascii="Times New Roman" w:hAnsi="Times New Roman"/>
          <w:sz w:val="24"/>
          <w:szCs w:val="24"/>
        </w:rPr>
        <w:t>decentraliziranih sredstva u iznosu od 13.767,50 eura.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34BB4F50" w14:textId="77777777" w:rsidR="009E6E41" w:rsidRDefault="009E6E41" w:rsidP="009E6E41">
      <w:pPr>
        <w:spacing w:line="240" w:lineRule="atLeast"/>
        <w:ind w:firstLine="360"/>
        <w:contextualSpacing/>
        <w:jc w:val="both"/>
        <w:rPr>
          <w:rFonts w:ascii="Times New Roman" w:hAnsi="Times New Roman"/>
          <w:sz w:val="24"/>
          <w:szCs w:val="24"/>
        </w:rPr>
      </w:pPr>
    </w:p>
    <w:p w14:paraId="45854745" w14:textId="7546FC4C" w:rsidR="009E6E41" w:rsidRPr="00F05850" w:rsidRDefault="009E6E41" w:rsidP="00A37ACE">
      <w:pPr>
        <w:spacing w:after="16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05850">
        <w:rPr>
          <w:rFonts w:ascii="Times New Roman" w:hAnsi="Times New Roman"/>
          <w:b/>
          <w:bCs/>
          <w:sz w:val="24"/>
          <w:szCs w:val="24"/>
        </w:rPr>
        <w:t>Projekt sanacija štete od elementarne nepogode zdravstvenih ustanova</w:t>
      </w:r>
      <w:r w:rsidR="00A37ACE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05850">
        <w:rPr>
          <w:rFonts w:ascii="Times New Roman" w:hAnsi="Times New Roman"/>
          <w:b/>
          <w:bCs/>
          <w:sz w:val="24"/>
          <w:szCs w:val="24"/>
        </w:rPr>
        <w:t>-</w:t>
      </w:r>
      <w:r w:rsidR="00A37ACE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05850">
        <w:rPr>
          <w:rFonts w:ascii="Times New Roman" w:hAnsi="Times New Roman"/>
          <w:b/>
          <w:bCs/>
          <w:sz w:val="24"/>
          <w:szCs w:val="24"/>
        </w:rPr>
        <w:t xml:space="preserve">potres </w:t>
      </w:r>
      <w:r w:rsidR="00A37ACE">
        <w:rPr>
          <w:rFonts w:ascii="Times New Roman" w:hAnsi="Times New Roman"/>
          <w:b/>
          <w:bCs/>
          <w:sz w:val="24"/>
          <w:szCs w:val="24"/>
        </w:rPr>
        <w:t>- s</w:t>
      </w:r>
      <w:r w:rsidRPr="00F05850">
        <w:rPr>
          <w:rFonts w:ascii="Times New Roman" w:hAnsi="Times New Roman"/>
          <w:sz w:val="24"/>
          <w:szCs w:val="24"/>
        </w:rPr>
        <w:t>redstvima za sanaciju šteta od elementarne nepogode zdravstvenih ustanova – potresa plaćeni su krovopokrivački radovi, radovi na gromobranskoj instalaciji i završno obrtnički radovi na zidovima unutar zgrada, te je nabavljena nova medicinska oprema koja se uslijed potres</w:t>
      </w:r>
      <w:r w:rsidR="000C47EF">
        <w:rPr>
          <w:rFonts w:ascii="Times New Roman" w:hAnsi="Times New Roman"/>
          <w:sz w:val="24"/>
          <w:szCs w:val="24"/>
        </w:rPr>
        <w:t>a</w:t>
      </w:r>
      <w:r w:rsidRPr="00F05850">
        <w:rPr>
          <w:rFonts w:ascii="Times New Roman" w:hAnsi="Times New Roman"/>
          <w:sz w:val="24"/>
          <w:szCs w:val="24"/>
        </w:rPr>
        <w:t xml:space="preserve"> pokvarila</w:t>
      </w:r>
      <w:r>
        <w:rPr>
          <w:rFonts w:ascii="Times New Roman" w:hAnsi="Times New Roman"/>
          <w:sz w:val="24"/>
          <w:szCs w:val="24"/>
        </w:rPr>
        <w:t xml:space="preserve"> (transportni respirator, UZV za JIL, histokinet, mikroskop za patologiju, kolonoskop, defibrilator, holter EKG, uređaji za urologiju) u iznosu </w:t>
      </w:r>
      <w:r w:rsidRPr="00DA7071">
        <w:rPr>
          <w:rFonts w:ascii="Times New Roman" w:hAnsi="Times New Roman"/>
          <w:sz w:val="24"/>
          <w:szCs w:val="24"/>
        </w:rPr>
        <w:t>od 354.041,00 eura</w:t>
      </w:r>
      <w:r>
        <w:rPr>
          <w:rFonts w:ascii="Times New Roman" w:hAnsi="Times New Roman"/>
          <w:sz w:val="24"/>
          <w:szCs w:val="24"/>
        </w:rPr>
        <w:t>.</w:t>
      </w:r>
    </w:p>
    <w:p w14:paraId="250BF8FC" w14:textId="77777777" w:rsidR="009E6E41" w:rsidRDefault="009E6E41" w:rsidP="009E6E41">
      <w:pPr>
        <w:spacing w:line="240" w:lineRule="atLeast"/>
        <w:ind w:firstLine="360"/>
        <w:contextualSpacing/>
        <w:jc w:val="both"/>
        <w:rPr>
          <w:rFonts w:ascii="Times New Roman" w:hAnsi="Times New Roman"/>
          <w:sz w:val="24"/>
          <w:szCs w:val="24"/>
        </w:rPr>
      </w:pPr>
    </w:p>
    <w:p w14:paraId="72957C4B" w14:textId="265C4665" w:rsidR="009E6E41" w:rsidRPr="00DA7071" w:rsidRDefault="009E6E41" w:rsidP="00A37ACE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6A1750">
        <w:rPr>
          <w:rFonts w:ascii="Times New Roman" w:hAnsi="Times New Roman"/>
          <w:b/>
          <w:bCs/>
          <w:sz w:val="24"/>
          <w:szCs w:val="24"/>
        </w:rPr>
        <w:t xml:space="preserve">Opremanje nove zgrade bolnice </w:t>
      </w:r>
      <w:r w:rsidR="00A37ACE">
        <w:rPr>
          <w:rFonts w:ascii="Times New Roman" w:hAnsi="Times New Roman"/>
          <w:b/>
          <w:bCs/>
          <w:sz w:val="24"/>
          <w:szCs w:val="24"/>
        </w:rPr>
        <w:t xml:space="preserve">- </w:t>
      </w:r>
      <w:r w:rsidR="00A37ACE" w:rsidRPr="00A37ACE"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abavljena je oprema za reanimaciju, centralnu sterilizaciju,  za anesteziju  i intenzivno liječenje, ugradbena oprema,  drveni i inox  namještaj, medicinska oprema za orl, oftalmologiju i ostale kirurške grane, EMNG uređaj, CT uređaj, uređaj za pripremu vode za hemodijalizu, holteri tlaka,…,</w:t>
      </w:r>
      <w:r w:rsidR="000C47E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licence, glavni projekti, računalni programi</w:t>
      </w:r>
      <w:r w:rsidR="000C47EF">
        <w:rPr>
          <w:rFonts w:ascii="Times New Roman" w:hAnsi="Times New Roman"/>
          <w:sz w:val="24"/>
          <w:szCs w:val="24"/>
        </w:rPr>
        <w:t>. Svu projekti</w:t>
      </w:r>
      <w:r>
        <w:rPr>
          <w:rFonts w:ascii="Times New Roman" w:hAnsi="Times New Roman"/>
          <w:sz w:val="24"/>
          <w:szCs w:val="24"/>
        </w:rPr>
        <w:t xml:space="preserve"> </w:t>
      </w:r>
      <w:r w:rsidR="000C47EF">
        <w:rPr>
          <w:rFonts w:ascii="Times New Roman" w:hAnsi="Times New Roman"/>
          <w:sz w:val="24"/>
          <w:szCs w:val="24"/>
        </w:rPr>
        <w:t xml:space="preserve">u 2023. godini </w:t>
      </w:r>
      <w:r>
        <w:rPr>
          <w:rFonts w:ascii="Times New Roman" w:hAnsi="Times New Roman"/>
          <w:sz w:val="24"/>
          <w:szCs w:val="24"/>
        </w:rPr>
        <w:t>ukupno iznos</w:t>
      </w:r>
      <w:r w:rsidR="000C47EF">
        <w:rPr>
          <w:rFonts w:ascii="Times New Roman" w:hAnsi="Times New Roman"/>
          <w:sz w:val="24"/>
          <w:szCs w:val="24"/>
        </w:rPr>
        <w:t xml:space="preserve">e </w:t>
      </w:r>
      <w:r>
        <w:rPr>
          <w:rFonts w:ascii="Times New Roman" w:hAnsi="Times New Roman"/>
          <w:sz w:val="24"/>
          <w:szCs w:val="24"/>
        </w:rPr>
        <w:t xml:space="preserve"> </w:t>
      </w:r>
      <w:r w:rsidRPr="00DA7071">
        <w:rPr>
          <w:rFonts w:ascii="Times New Roman" w:hAnsi="Times New Roman"/>
          <w:sz w:val="24"/>
          <w:szCs w:val="24"/>
        </w:rPr>
        <w:t>7.713.325,59 eura.</w:t>
      </w:r>
    </w:p>
    <w:p w14:paraId="6BCE2F39" w14:textId="77777777" w:rsidR="009E6E41" w:rsidRDefault="009E6E41" w:rsidP="009E6E41">
      <w:pPr>
        <w:spacing w:after="160" w:line="240" w:lineRule="auto"/>
        <w:ind w:firstLine="360"/>
        <w:contextualSpacing/>
        <w:jc w:val="both"/>
        <w:rPr>
          <w:rFonts w:ascii="Times New Roman" w:hAnsi="Times New Roman"/>
          <w:bCs/>
          <w:sz w:val="24"/>
          <w:szCs w:val="24"/>
        </w:rPr>
      </w:pPr>
    </w:p>
    <w:p w14:paraId="5FF67FC9" w14:textId="77777777" w:rsidR="009E6E41" w:rsidRDefault="009E6E41" w:rsidP="009E6E41">
      <w:pPr>
        <w:spacing w:line="240" w:lineRule="atLeast"/>
        <w:ind w:firstLine="360"/>
        <w:contextualSpacing/>
        <w:jc w:val="both"/>
        <w:rPr>
          <w:rFonts w:ascii="Times New Roman" w:hAnsi="Times New Roman"/>
          <w:sz w:val="24"/>
          <w:szCs w:val="24"/>
        </w:rPr>
      </w:pPr>
    </w:p>
    <w:p w14:paraId="0E913962" w14:textId="77777777" w:rsidR="009E6E41" w:rsidRDefault="009E6E41" w:rsidP="009E6E41">
      <w:pPr>
        <w:spacing w:line="240" w:lineRule="atLeast"/>
        <w:ind w:firstLine="360"/>
        <w:contextualSpacing/>
        <w:jc w:val="both"/>
        <w:rPr>
          <w:rFonts w:ascii="Times New Roman" w:hAnsi="Times New Roman"/>
          <w:sz w:val="24"/>
          <w:szCs w:val="24"/>
        </w:rPr>
      </w:pPr>
    </w:p>
    <w:p w14:paraId="745325A3" w14:textId="77777777" w:rsidR="009E6E41" w:rsidRDefault="009E6E41" w:rsidP="00A37ACE">
      <w:pPr>
        <w:spacing w:line="240" w:lineRule="atLeast"/>
        <w:contextualSpacing/>
        <w:jc w:val="both"/>
        <w:rPr>
          <w:rFonts w:ascii="Times New Roman" w:hAnsi="Times New Roman"/>
          <w:b/>
          <w:bCs/>
          <w:sz w:val="24"/>
          <w:szCs w:val="24"/>
        </w:rPr>
      </w:pPr>
      <w:r w:rsidRPr="006A1750">
        <w:rPr>
          <w:rFonts w:ascii="Times New Roman" w:hAnsi="Times New Roman"/>
          <w:b/>
          <w:bCs/>
          <w:sz w:val="24"/>
          <w:szCs w:val="24"/>
        </w:rPr>
        <w:t>Projekti 202</w:t>
      </w:r>
      <w:r>
        <w:rPr>
          <w:rFonts w:ascii="Times New Roman" w:hAnsi="Times New Roman"/>
          <w:b/>
          <w:bCs/>
          <w:sz w:val="24"/>
          <w:szCs w:val="24"/>
        </w:rPr>
        <w:t>4</w:t>
      </w:r>
      <w:r w:rsidRPr="006A1750">
        <w:rPr>
          <w:rFonts w:ascii="Times New Roman" w:hAnsi="Times New Roman"/>
          <w:b/>
          <w:bCs/>
          <w:sz w:val="24"/>
          <w:szCs w:val="24"/>
        </w:rPr>
        <w:t>.g</w:t>
      </w:r>
    </w:p>
    <w:p w14:paraId="42EBB181" w14:textId="77777777" w:rsidR="00A37ACE" w:rsidRDefault="00A37ACE" w:rsidP="00A37ACE">
      <w:pPr>
        <w:spacing w:line="240" w:lineRule="atLeast"/>
        <w:contextualSpacing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462F9A8F" w14:textId="7B759254" w:rsidR="00A37ACE" w:rsidRDefault="009E6E41" w:rsidP="00A37ACE">
      <w:pPr>
        <w:jc w:val="both"/>
        <w:rPr>
          <w:rFonts w:ascii="Times New Roman" w:hAnsi="Times New Roman"/>
          <w:sz w:val="24"/>
          <w:szCs w:val="24"/>
        </w:rPr>
      </w:pPr>
      <w:r w:rsidRPr="006A1750">
        <w:rPr>
          <w:rFonts w:ascii="Times New Roman" w:hAnsi="Times New Roman"/>
          <w:b/>
          <w:bCs/>
          <w:sz w:val="24"/>
          <w:szCs w:val="24"/>
        </w:rPr>
        <w:t xml:space="preserve">Opremanje nove zgrade bolnice </w:t>
      </w:r>
      <w:r w:rsidR="00A37ACE">
        <w:rPr>
          <w:rFonts w:ascii="Times New Roman" w:hAnsi="Times New Roman"/>
          <w:b/>
          <w:bCs/>
          <w:sz w:val="24"/>
          <w:szCs w:val="24"/>
        </w:rPr>
        <w:t>-</w:t>
      </w:r>
      <w:r w:rsidR="00A37ACE" w:rsidRPr="000C47EF">
        <w:rPr>
          <w:rFonts w:ascii="Times New Roman" w:hAnsi="Times New Roman"/>
          <w:sz w:val="24"/>
          <w:szCs w:val="24"/>
        </w:rPr>
        <w:t>u</w:t>
      </w:r>
      <w:r>
        <w:rPr>
          <w:rFonts w:ascii="Times New Roman" w:hAnsi="Times New Roman"/>
          <w:sz w:val="24"/>
          <w:szCs w:val="24"/>
        </w:rPr>
        <w:t xml:space="preserve"> 2024.g. </w:t>
      </w:r>
      <w:r w:rsidRPr="00F4789C">
        <w:rPr>
          <w:rFonts w:ascii="Times New Roman" w:hAnsi="Times New Roman"/>
          <w:sz w:val="24"/>
          <w:szCs w:val="24"/>
        </w:rPr>
        <w:t>nabavljena je oprema za endoskopiju, patologiju, biokemijski laboratorij, transfuziju, UZV za ginekologiju, EEG za pedijatriju, razni uređaj</w:t>
      </w:r>
      <w:r w:rsidR="00657102">
        <w:rPr>
          <w:rFonts w:ascii="Times New Roman" w:hAnsi="Times New Roman"/>
          <w:sz w:val="24"/>
          <w:szCs w:val="24"/>
        </w:rPr>
        <w:t>i</w:t>
      </w:r>
      <w:r w:rsidRPr="00F4789C">
        <w:rPr>
          <w:rFonts w:ascii="Times New Roman" w:hAnsi="Times New Roman"/>
          <w:sz w:val="24"/>
          <w:szCs w:val="24"/>
        </w:rPr>
        <w:t xml:space="preserve"> za fizikalnu terapiju, stol za obdukciju, medicinski namještaj za opremanje nove zgrade bolnice…, nova računalna oprema, komunikacijska oprema, oprema za novu bolničku kuhinju te prilagodba prostora za fizikalnu terapiju i palijativnu skrb u ukupnoj vrijednosti od </w:t>
      </w:r>
      <w:r w:rsidRPr="00DA7071">
        <w:rPr>
          <w:rFonts w:ascii="Times New Roman" w:hAnsi="Times New Roman"/>
          <w:sz w:val="24"/>
          <w:szCs w:val="24"/>
        </w:rPr>
        <w:t>3.358.500,39</w:t>
      </w:r>
      <w:r w:rsidRPr="00F4789C">
        <w:rPr>
          <w:rFonts w:ascii="Times New Roman" w:hAnsi="Times New Roman"/>
          <w:sz w:val="24"/>
          <w:szCs w:val="24"/>
        </w:rPr>
        <w:t xml:space="preserve"> eura.</w:t>
      </w:r>
      <w:r w:rsidR="00A37ACE">
        <w:rPr>
          <w:rFonts w:ascii="Times New Roman" w:hAnsi="Times New Roman"/>
          <w:sz w:val="24"/>
          <w:szCs w:val="24"/>
        </w:rPr>
        <w:t xml:space="preserve"> Krajem </w:t>
      </w:r>
      <w:r w:rsidR="00A37ACE" w:rsidRPr="00F4789C">
        <w:rPr>
          <w:rFonts w:ascii="Times New Roman" w:hAnsi="Times New Roman"/>
          <w:sz w:val="24"/>
          <w:szCs w:val="24"/>
        </w:rPr>
        <w:t>2024. godin</w:t>
      </w:r>
      <w:r w:rsidR="00A37ACE">
        <w:rPr>
          <w:rFonts w:ascii="Times New Roman" w:hAnsi="Times New Roman"/>
          <w:sz w:val="24"/>
          <w:szCs w:val="24"/>
        </w:rPr>
        <w:t>e</w:t>
      </w:r>
      <w:r w:rsidR="00A37ACE" w:rsidRPr="00F4789C">
        <w:rPr>
          <w:rFonts w:ascii="Times New Roman" w:hAnsi="Times New Roman"/>
          <w:sz w:val="24"/>
          <w:szCs w:val="24"/>
        </w:rPr>
        <w:t xml:space="preserve"> završ</w:t>
      </w:r>
      <w:r w:rsidR="00657102">
        <w:rPr>
          <w:rFonts w:ascii="Times New Roman" w:hAnsi="Times New Roman"/>
          <w:sz w:val="24"/>
          <w:szCs w:val="24"/>
        </w:rPr>
        <w:t xml:space="preserve">eno je </w:t>
      </w:r>
      <w:r w:rsidR="00A37ACE" w:rsidRPr="00F4789C">
        <w:rPr>
          <w:rFonts w:ascii="Times New Roman" w:hAnsi="Times New Roman"/>
          <w:sz w:val="24"/>
          <w:szCs w:val="24"/>
        </w:rPr>
        <w:t>opremanje i preseljenje medicinsko biokemijskog laboratorija, transfuzije, citološkog laboratorija, patologije, centralne sterilizacije, kuhinje i bolničke ljekarne u novoizgrađenu zgradu bolnice.</w:t>
      </w:r>
    </w:p>
    <w:p w14:paraId="568E16DC" w14:textId="2B4939B7" w:rsidR="009E6E41" w:rsidRDefault="009E6E41" w:rsidP="00A37ACE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</w:p>
    <w:p w14:paraId="39298DCA" w14:textId="253F153E" w:rsidR="009E6E41" w:rsidRDefault="009E6E41" w:rsidP="00A37ACE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63630D">
        <w:rPr>
          <w:rFonts w:ascii="Times New Roman" w:hAnsi="Times New Roman"/>
          <w:b/>
          <w:bCs/>
          <w:sz w:val="24"/>
          <w:szCs w:val="24"/>
        </w:rPr>
        <w:t xml:space="preserve">Projekt izvođenja radova na prostoru kapelice </w:t>
      </w:r>
      <w:r w:rsidR="00A37ACE">
        <w:rPr>
          <w:rFonts w:ascii="Times New Roman" w:hAnsi="Times New Roman"/>
          <w:b/>
          <w:bCs/>
          <w:sz w:val="24"/>
          <w:szCs w:val="24"/>
        </w:rPr>
        <w:t xml:space="preserve">- </w:t>
      </w:r>
      <w:r w:rsidR="00A37ACE" w:rsidRPr="000C47EF">
        <w:rPr>
          <w:rFonts w:ascii="Times New Roman" w:hAnsi="Times New Roman"/>
          <w:sz w:val="24"/>
          <w:szCs w:val="24"/>
        </w:rPr>
        <w:t>u</w:t>
      </w:r>
      <w:r w:rsidRPr="000C47E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2024. godini izvedeni su radovi na uređenju kapelice u sklopu Bolnice u vrijednosti od </w:t>
      </w:r>
      <w:r w:rsidRPr="00DA7071">
        <w:rPr>
          <w:rFonts w:ascii="Times New Roman" w:hAnsi="Times New Roman"/>
          <w:sz w:val="24"/>
          <w:szCs w:val="24"/>
        </w:rPr>
        <w:t>40.793,68 eura,</w:t>
      </w:r>
      <w:r>
        <w:rPr>
          <w:rFonts w:ascii="Times New Roman" w:hAnsi="Times New Roman"/>
          <w:sz w:val="24"/>
          <w:szCs w:val="24"/>
        </w:rPr>
        <w:t xml:space="preserve"> a što je financiralo Ministarstvo kulture i medija RH </w:t>
      </w:r>
      <w:r w:rsidR="00000107">
        <w:rPr>
          <w:rFonts w:ascii="Times New Roman" w:hAnsi="Times New Roman"/>
          <w:sz w:val="24"/>
          <w:szCs w:val="24"/>
        </w:rPr>
        <w:t xml:space="preserve">s 30.000,00 eura </w:t>
      </w:r>
      <w:r>
        <w:rPr>
          <w:rFonts w:ascii="Times New Roman" w:hAnsi="Times New Roman"/>
          <w:sz w:val="24"/>
          <w:szCs w:val="24"/>
        </w:rPr>
        <w:t>i Bjelovarsko križevačka biskupija s 12.000,00 eura.</w:t>
      </w:r>
    </w:p>
    <w:p w14:paraId="5CCA5B3F" w14:textId="77777777" w:rsidR="00A37ACE" w:rsidRDefault="00A37ACE" w:rsidP="00A37ACE">
      <w:pPr>
        <w:jc w:val="both"/>
        <w:rPr>
          <w:rFonts w:ascii="Times New Roman" w:hAnsi="Times New Roman"/>
          <w:sz w:val="24"/>
          <w:szCs w:val="24"/>
        </w:rPr>
      </w:pPr>
    </w:p>
    <w:p w14:paraId="21AAD909" w14:textId="42F73DE8" w:rsidR="009E6E41" w:rsidRDefault="009E6E41" w:rsidP="00A37ACE">
      <w:pPr>
        <w:jc w:val="both"/>
        <w:rPr>
          <w:rFonts w:ascii="Times New Roman" w:hAnsi="Times New Roman"/>
          <w:sz w:val="24"/>
          <w:szCs w:val="24"/>
        </w:rPr>
      </w:pPr>
      <w:r w:rsidRPr="0063630D">
        <w:rPr>
          <w:rFonts w:ascii="Times New Roman" w:hAnsi="Times New Roman"/>
          <w:b/>
          <w:bCs/>
          <w:sz w:val="24"/>
          <w:szCs w:val="24"/>
        </w:rPr>
        <w:lastRenderedPageBreak/>
        <w:t>Projekt prilagodbe prostora za palijativu</w:t>
      </w:r>
      <w:r w:rsidR="00A37ACE">
        <w:rPr>
          <w:rFonts w:ascii="Times New Roman" w:hAnsi="Times New Roman"/>
          <w:b/>
          <w:bCs/>
          <w:sz w:val="24"/>
          <w:szCs w:val="24"/>
        </w:rPr>
        <w:t xml:space="preserve"> -</w:t>
      </w:r>
      <w:r w:rsidR="00A37ACE" w:rsidRPr="00A37ACE">
        <w:rPr>
          <w:rFonts w:ascii="Times New Roman" w:hAnsi="Times New Roman"/>
          <w:sz w:val="24"/>
          <w:szCs w:val="24"/>
        </w:rPr>
        <w:t>u</w:t>
      </w:r>
      <w:r w:rsidRPr="00F4789C">
        <w:rPr>
          <w:rFonts w:ascii="Times New Roman" w:hAnsi="Times New Roman"/>
          <w:sz w:val="24"/>
          <w:szCs w:val="24"/>
        </w:rPr>
        <w:t xml:space="preserve"> Statutu Bolnice upisana je Djelatnost palijativne skrbi</w:t>
      </w:r>
      <w:r>
        <w:rPr>
          <w:rFonts w:ascii="Times New Roman" w:hAnsi="Times New Roman"/>
          <w:sz w:val="24"/>
          <w:szCs w:val="24"/>
        </w:rPr>
        <w:t xml:space="preserve">, </w:t>
      </w:r>
      <w:r w:rsidRPr="00F4789C">
        <w:rPr>
          <w:rFonts w:ascii="Times New Roman" w:hAnsi="Times New Roman"/>
          <w:sz w:val="24"/>
          <w:szCs w:val="24"/>
        </w:rPr>
        <w:t xml:space="preserve">a po Mreži kreveta </w:t>
      </w:r>
      <w:r>
        <w:rPr>
          <w:rFonts w:ascii="Times New Roman" w:hAnsi="Times New Roman"/>
          <w:sz w:val="24"/>
          <w:szCs w:val="24"/>
        </w:rPr>
        <w:t xml:space="preserve">(NN 49/2024) od 22.04.2024. </w:t>
      </w:r>
      <w:r w:rsidRPr="00F4789C">
        <w:rPr>
          <w:rFonts w:ascii="Times New Roman" w:hAnsi="Times New Roman"/>
          <w:sz w:val="24"/>
          <w:szCs w:val="24"/>
        </w:rPr>
        <w:t>Bolnici je dodijeljeno 50 kreveta. Tijekom 2024. godine na trećem katu tzv. “Nove bolnice iz 1979.godine“ preuređen je prostor za 15 palijativnih kreveta,</w:t>
      </w:r>
      <w:r>
        <w:rPr>
          <w:rFonts w:ascii="Times New Roman" w:hAnsi="Times New Roman"/>
          <w:sz w:val="24"/>
          <w:szCs w:val="24"/>
        </w:rPr>
        <w:t xml:space="preserve"> u vrijednosti od </w:t>
      </w:r>
      <w:r w:rsidRPr="00DA7071">
        <w:rPr>
          <w:rFonts w:ascii="Times New Roman" w:hAnsi="Times New Roman"/>
          <w:sz w:val="24"/>
          <w:szCs w:val="24"/>
        </w:rPr>
        <w:t>33.307,50 eura</w:t>
      </w:r>
      <w:r>
        <w:rPr>
          <w:rFonts w:ascii="Times New Roman" w:hAnsi="Times New Roman"/>
          <w:sz w:val="24"/>
          <w:szCs w:val="24"/>
        </w:rPr>
        <w:t>.</w:t>
      </w:r>
      <w:r w:rsidRPr="00F4789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U 2025.</w:t>
      </w:r>
      <w:r w:rsidRPr="00F4789C">
        <w:rPr>
          <w:rFonts w:ascii="Times New Roman" w:hAnsi="Times New Roman"/>
          <w:sz w:val="24"/>
          <w:szCs w:val="24"/>
        </w:rPr>
        <w:t xml:space="preserve"> godini</w:t>
      </w:r>
      <w:r>
        <w:rPr>
          <w:rFonts w:ascii="Times New Roman" w:hAnsi="Times New Roman"/>
          <w:sz w:val="24"/>
          <w:szCs w:val="24"/>
        </w:rPr>
        <w:t xml:space="preserve"> prostor  palijativne skrbi se počeo koristiti</w:t>
      </w:r>
      <w:r w:rsidRPr="00F4789C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0250356B" w14:textId="42359CC1" w:rsidR="009E6E41" w:rsidRDefault="009E6E41" w:rsidP="00A37ACE">
      <w:pPr>
        <w:jc w:val="both"/>
        <w:rPr>
          <w:rFonts w:ascii="Times New Roman" w:hAnsi="Times New Roman"/>
          <w:sz w:val="24"/>
          <w:szCs w:val="24"/>
        </w:rPr>
      </w:pPr>
      <w:r w:rsidRPr="0063630D">
        <w:rPr>
          <w:rFonts w:ascii="Times New Roman" w:hAnsi="Times New Roman"/>
          <w:b/>
          <w:bCs/>
          <w:sz w:val="24"/>
          <w:szCs w:val="24"/>
        </w:rPr>
        <w:t>Projekt prilagodbe prostora</w:t>
      </w:r>
      <w:r>
        <w:rPr>
          <w:rFonts w:ascii="Times New Roman" w:hAnsi="Times New Roman"/>
          <w:b/>
          <w:bCs/>
          <w:sz w:val="24"/>
          <w:szCs w:val="24"/>
        </w:rPr>
        <w:t xml:space="preserve"> fizikalne terapije</w:t>
      </w:r>
      <w:r w:rsidR="00A37ACE">
        <w:rPr>
          <w:rFonts w:ascii="Times New Roman" w:hAnsi="Times New Roman"/>
          <w:b/>
          <w:bCs/>
          <w:sz w:val="24"/>
          <w:szCs w:val="24"/>
        </w:rPr>
        <w:t xml:space="preserve"> - </w:t>
      </w:r>
      <w:r w:rsidR="00A37ACE" w:rsidRPr="00A37ACE">
        <w:rPr>
          <w:rFonts w:ascii="Times New Roman" w:hAnsi="Times New Roman"/>
          <w:sz w:val="24"/>
          <w:szCs w:val="24"/>
        </w:rPr>
        <w:t>u</w:t>
      </w:r>
      <w:r w:rsidRPr="00F4789C">
        <w:rPr>
          <w:rFonts w:ascii="Times New Roman" w:hAnsi="Times New Roman"/>
          <w:sz w:val="24"/>
          <w:szCs w:val="24"/>
        </w:rPr>
        <w:t xml:space="preserve"> 2024. godini krenulo se s preuređenjem dijela prizemlja u tzv. „Novoj bolnici iz 1979,“ u kojem su uređene i opremljene ambulante za fizikalnu medicinu</w:t>
      </w:r>
      <w:r>
        <w:rPr>
          <w:rFonts w:ascii="Times New Roman" w:hAnsi="Times New Roman"/>
          <w:sz w:val="24"/>
          <w:szCs w:val="24"/>
        </w:rPr>
        <w:t xml:space="preserve"> u iznosu </w:t>
      </w:r>
      <w:r w:rsidRPr="00DA7071">
        <w:rPr>
          <w:rFonts w:ascii="Times New Roman" w:hAnsi="Times New Roman"/>
          <w:sz w:val="24"/>
          <w:szCs w:val="24"/>
        </w:rPr>
        <w:t>od 15.990,29 eura, a 2025</w:t>
      </w:r>
      <w:r w:rsidRPr="00F4789C">
        <w:rPr>
          <w:rFonts w:ascii="Times New Roman" w:hAnsi="Times New Roman"/>
          <w:sz w:val="24"/>
          <w:szCs w:val="24"/>
        </w:rPr>
        <w:t xml:space="preserve">. godini </w:t>
      </w:r>
      <w:r>
        <w:rPr>
          <w:rFonts w:ascii="Times New Roman" w:hAnsi="Times New Roman"/>
          <w:sz w:val="24"/>
          <w:szCs w:val="24"/>
        </w:rPr>
        <w:t>je završena p</w:t>
      </w:r>
      <w:r w:rsidRPr="00F4789C">
        <w:rPr>
          <w:rFonts w:ascii="Times New Roman" w:hAnsi="Times New Roman"/>
          <w:sz w:val="24"/>
          <w:szCs w:val="24"/>
        </w:rPr>
        <w:t>rilagodba prostora</w:t>
      </w:r>
      <w:r>
        <w:rPr>
          <w:rFonts w:ascii="Times New Roman" w:hAnsi="Times New Roman"/>
          <w:sz w:val="24"/>
          <w:szCs w:val="24"/>
        </w:rPr>
        <w:t xml:space="preserve"> bivšeg laboratorija </w:t>
      </w:r>
      <w:r w:rsidRPr="00F4789C">
        <w:rPr>
          <w:rFonts w:ascii="Times New Roman" w:hAnsi="Times New Roman"/>
          <w:sz w:val="24"/>
          <w:szCs w:val="24"/>
        </w:rPr>
        <w:t>za fizikalnu</w:t>
      </w:r>
      <w:r>
        <w:rPr>
          <w:rFonts w:ascii="Times New Roman" w:hAnsi="Times New Roman"/>
          <w:sz w:val="24"/>
          <w:szCs w:val="24"/>
        </w:rPr>
        <w:t xml:space="preserve"> terapiju.</w:t>
      </w:r>
    </w:p>
    <w:p w14:paraId="4B311525" w14:textId="77777777" w:rsidR="009E6E41" w:rsidRDefault="009E6E41" w:rsidP="009E6E41">
      <w:pPr>
        <w:ind w:firstLine="360"/>
        <w:jc w:val="both"/>
        <w:rPr>
          <w:rFonts w:ascii="Times New Roman" w:hAnsi="Times New Roman"/>
          <w:sz w:val="24"/>
          <w:szCs w:val="24"/>
        </w:rPr>
      </w:pPr>
    </w:p>
    <w:p w14:paraId="35050741" w14:textId="77777777" w:rsidR="009E6E41" w:rsidRDefault="009E6E41" w:rsidP="00A37ACE">
      <w:pPr>
        <w:spacing w:line="240" w:lineRule="atLeast"/>
        <w:contextualSpacing/>
        <w:jc w:val="both"/>
        <w:rPr>
          <w:rFonts w:ascii="Times New Roman" w:hAnsi="Times New Roman"/>
          <w:b/>
          <w:bCs/>
          <w:sz w:val="24"/>
          <w:szCs w:val="24"/>
        </w:rPr>
      </w:pPr>
      <w:r w:rsidRPr="006A1750">
        <w:rPr>
          <w:rFonts w:ascii="Times New Roman" w:hAnsi="Times New Roman"/>
          <w:b/>
          <w:bCs/>
          <w:sz w:val="24"/>
          <w:szCs w:val="24"/>
        </w:rPr>
        <w:t>Projekti 202</w:t>
      </w:r>
      <w:r>
        <w:rPr>
          <w:rFonts w:ascii="Times New Roman" w:hAnsi="Times New Roman"/>
          <w:b/>
          <w:bCs/>
          <w:sz w:val="24"/>
          <w:szCs w:val="24"/>
        </w:rPr>
        <w:t>5</w:t>
      </w:r>
      <w:r w:rsidRPr="006A1750">
        <w:rPr>
          <w:rFonts w:ascii="Times New Roman" w:hAnsi="Times New Roman"/>
          <w:b/>
          <w:bCs/>
          <w:sz w:val="24"/>
          <w:szCs w:val="24"/>
        </w:rPr>
        <w:t>.g</w:t>
      </w:r>
    </w:p>
    <w:p w14:paraId="5AA237A4" w14:textId="77777777" w:rsidR="00A37ACE" w:rsidRDefault="00A37ACE" w:rsidP="00A37ACE">
      <w:pPr>
        <w:spacing w:line="240" w:lineRule="atLeast"/>
        <w:contextualSpacing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5DB503FB" w14:textId="1B0EB53E" w:rsidR="009E6E41" w:rsidRPr="00DA7071" w:rsidRDefault="009E6E41" w:rsidP="00A37ACE">
      <w:pPr>
        <w:spacing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6A1750">
        <w:rPr>
          <w:rFonts w:ascii="Times New Roman" w:hAnsi="Times New Roman"/>
          <w:b/>
          <w:bCs/>
          <w:sz w:val="24"/>
          <w:szCs w:val="24"/>
        </w:rPr>
        <w:t xml:space="preserve">Opremanje nove zgrade bolnice </w:t>
      </w:r>
      <w:r w:rsidR="00A37ACE">
        <w:rPr>
          <w:rFonts w:ascii="Times New Roman" w:hAnsi="Times New Roman"/>
          <w:b/>
          <w:bCs/>
          <w:sz w:val="24"/>
          <w:szCs w:val="24"/>
        </w:rPr>
        <w:t xml:space="preserve">- </w:t>
      </w:r>
      <w:r w:rsidR="00A37ACE" w:rsidRPr="00A37ACE">
        <w:rPr>
          <w:rFonts w:ascii="Times New Roman" w:hAnsi="Times New Roman"/>
          <w:sz w:val="24"/>
          <w:szCs w:val="24"/>
        </w:rPr>
        <w:t>u</w:t>
      </w:r>
      <w:r w:rsidRPr="00F4789C">
        <w:rPr>
          <w:rFonts w:ascii="Times New Roman" w:hAnsi="Times New Roman"/>
          <w:sz w:val="24"/>
          <w:szCs w:val="24"/>
        </w:rPr>
        <w:t xml:space="preserve"> 2025. godini nabav</w:t>
      </w:r>
      <w:r>
        <w:rPr>
          <w:rFonts w:ascii="Times New Roman" w:hAnsi="Times New Roman"/>
          <w:sz w:val="24"/>
          <w:szCs w:val="24"/>
        </w:rPr>
        <w:t>ljene su</w:t>
      </w:r>
      <w:r w:rsidRPr="00F4789C">
        <w:rPr>
          <w:rFonts w:ascii="Times New Roman" w:hAnsi="Times New Roman"/>
          <w:sz w:val="24"/>
          <w:szCs w:val="24"/>
        </w:rPr>
        <w:t xml:space="preserve"> licence, računaln</w:t>
      </w:r>
      <w:r>
        <w:rPr>
          <w:rFonts w:ascii="Times New Roman" w:hAnsi="Times New Roman"/>
          <w:sz w:val="24"/>
          <w:szCs w:val="24"/>
        </w:rPr>
        <w:t>a</w:t>
      </w:r>
      <w:r w:rsidRPr="00F4789C">
        <w:rPr>
          <w:rFonts w:ascii="Times New Roman" w:hAnsi="Times New Roman"/>
          <w:sz w:val="24"/>
          <w:szCs w:val="24"/>
        </w:rPr>
        <w:t xml:space="preserve"> oprem</w:t>
      </w:r>
      <w:r>
        <w:rPr>
          <w:rFonts w:ascii="Times New Roman" w:hAnsi="Times New Roman"/>
          <w:sz w:val="24"/>
          <w:szCs w:val="24"/>
        </w:rPr>
        <w:t>a</w:t>
      </w:r>
      <w:r w:rsidRPr="00F4789C">
        <w:rPr>
          <w:rFonts w:ascii="Times New Roman" w:hAnsi="Times New Roman"/>
          <w:sz w:val="24"/>
          <w:szCs w:val="24"/>
        </w:rPr>
        <w:t>, perilic</w:t>
      </w:r>
      <w:r>
        <w:rPr>
          <w:rFonts w:ascii="Times New Roman" w:hAnsi="Times New Roman"/>
          <w:sz w:val="24"/>
          <w:szCs w:val="24"/>
        </w:rPr>
        <w:t>a</w:t>
      </w:r>
      <w:r w:rsidRPr="00F4789C">
        <w:rPr>
          <w:rFonts w:ascii="Times New Roman" w:hAnsi="Times New Roman"/>
          <w:sz w:val="24"/>
          <w:szCs w:val="24"/>
        </w:rPr>
        <w:t xml:space="preserve"> rublja</w:t>
      </w:r>
      <w:r>
        <w:rPr>
          <w:rFonts w:ascii="Times New Roman" w:hAnsi="Times New Roman"/>
          <w:sz w:val="24"/>
          <w:szCs w:val="24"/>
        </w:rPr>
        <w:t xml:space="preserve">, </w:t>
      </w:r>
      <w:r w:rsidRPr="00F4789C">
        <w:rPr>
          <w:rFonts w:ascii="Times New Roman" w:hAnsi="Times New Roman"/>
          <w:sz w:val="24"/>
          <w:szCs w:val="24"/>
        </w:rPr>
        <w:t>računaln</w:t>
      </w:r>
      <w:r>
        <w:rPr>
          <w:rFonts w:ascii="Times New Roman" w:hAnsi="Times New Roman"/>
          <w:sz w:val="24"/>
          <w:szCs w:val="24"/>
        </w:rPr>
        <w:t>i</w:t>
      </w:r>
      <w:r w:rsidRPr="00F4789C">
        <w:rPr>
          <w:rFonts w:ascii="Times New Roman" w:hAnsi="Times New Roman"/>
          <w:sz w:val="24"/>
          <w:szCs w:val="24"/>
        </w:rPr>
        <w:t xml:space="preserve"> program</w:t>
      </w:r>
      <w:r>
        <w:rPr>
          <w:rFonts w:ascii="Times New Roman" w:hAnsi="Times New Roman"/>
          <w:sz w:val="24"/>
          <w:szCs w:val="24"/>
        </w:rPr>
        <w:t xml:space="preserve">i i </w:t>
      </w:r>
      <w:r w:rsidRPr="00F4789C">
        <w:rPr>
          <w:rFonts w:ascii="Times New Roman" w:hAnsi="Times New Roman"/>
          <w:sz w:val="24"/>
          <w:szCs w:val="24"/>
        </w:rPr>
        <w:t>medicinsk</w:t>
      </w:r>
      <w:r>
        <w:rPr>
          <w:rFonts w:ascii="Times New Roman" w:hAnsi="Times New Roman"/>
          <w:sz w:val="24"/>
          <w:szCs w:val="24"/>
        </w:rPr>
        <w:t>a</w:t>
      </w:r>
      <w:r w:rsidRPr="00F4789C">
        <w:rPr>
          <w:rFonts w:ascii="Times New Roman" w:hAnsi="Times New Roman"/>
          <w:sz w:val="24"/>
          <w:szCs w:val="24"/>
        </w:rPr>
        <w:t xml:space="preserve"> oprem</w:t>
      </w:r>
      <w:r>
        <w:rPr>
          <w:rFonts w:ascii="Times New Roman" w:hAnsi="Times New Roman"/>
          <w:sz w:val="24"/>
          <w:szCs w:val="24"/>
        </w:rPr>
        <w:t>a</w:t>
      </w:r>
      <w:r w:rsidRPr="00F4789C">
        <w:rPr>
          <w:rFonts w:ascii="Times New Roman" w:hAnsi="Times New Roman"/>
          <w:sz w:val="24"/>
          <w:szCs w:val="24"/>
        </w:rPr>
        <w:t>: transportni inkubator, monitori vitalnih funkcija s centralnom monitorskom jedinicom za intenzivnu njegu, napredni uređaj za spirometriju,</w:t>
      </w:r>
      <w:r>
        <w:rPr>
          <w:rFonts w:ascii="Times New Roman" w:hAnsi="Times New Roman"/>
          <w:sz w:val="24"/>
          <w:szCs w:val="24"/>
        </w:rPr>
        <w:t xml:space="preserve"> 10</w:t>
      </w:r>
      <w:r w:rsidRPr="00F4789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holtera s </w:t>
      </w:r>
      <w:r w:rsidRPr="00F4789C">
        <w:rPr>
          <w:rFonts w:ascii="Times New Roman" w:hAnsi="Times New Roman"/>
          <w:sz w:val="24"/>
          <w:szCs w:val="24"/>
        </w:rPr>
        <w:t>programski</w:t>
      </w:r>
      <w:r>
        <w:rPr>
          <w:rFonts w:ascii="Times New Roman" w:hAnsi="Times New Roman"/>
          <w:sz w:val="24"/>
          <w:szCs w:val="24"/>
        </w:rPr>
        <w:t>m</w:t>
      </w:r>
      <w:r w:rsidRPr="00F4789C">
        <w:rPr>
          <w:rFonts w:ascii="Times New Roman" w:hAnsi="Times New Roman"/>
          <w:sz w:val="24"/>
          <w:szCs w:val="24"/>
        </w:rPr>
        <w:t xml:space="preserve"> paket</w:t>
      </w:r>
      <w:r>
        <w:rPr>
          <w:rFonts w:ascii="Times New Roman" w:hAnsi="Times New Roman"/>
          <w:sz w:val="24"/>
          <w:szCs w:val="24"/>
        </w:rPr>
        <w:t>om</w:t>
      </w:r>
      <w:r w:rsidRPr="00F4789C">
        <w:rPr>
          <w:rFonts w:ascii="Times New Roman" w:hAnsi="Times New Roman"/>
          <w:sz w:val="24"/>
          <w:szCs w:val="24"/>
        </w:rPr>
        <w:t xml:space="preserve"> za holter EKG-a, bolesničke postelje za </w:t>
      </w:r>
      <w:r>
        <w:rPr>
          <w:rFonts w:ascii="Times New Roman" w:hAnsi="Times New Roman"/>
          <w:sz w:val="24"/>
          <w:szCs w:val="24"/>
        </w:rPr>
        <w:t xml:space="preserve">internu </w:t>
      </w:r>
      <w:r w:rsidRPr="00F4789C">
        <w:rPr>
          <w:rFonts w:ascii="Times New Roman" w:hAnsi="Times New Roman"/>
          <w:sz w:val="24"/>
          <w:szCs w:val="24"/>
        </w:rPr>
        <w:t>intenzivnu njegu, UZV uređaj</w:t>
      </w:r>
      <w:r>
        <w:rPr>
          <w:rFonts w:ascii="Times New Roman" w:hAnsi="Times New Roman"/>
          <w:sz w:val="24"/>
          <w:szCs w:val="24"/>
        </w:rPr>
        <w:t xml:space="preserve"> za internu</w:t>
      </w:r>
      <w:r w:rsidRPr="00F4789C">
        <w:rPr>
          <w:rFonts w:ascii="Times New Roman" w:hAnsi="Times New Roman"/>
          <w:sz w:val="24"/>
          <w:szCs w:val="24"/>
        </w:rPr>
        <w:t>, elektrokauter, automatski bojač, aparat za imunohistokemiju,</w:t>
      </w:r>
      <w:r>
        <w:rPr>
          <w:rFonts w:ascii="Times New Roman" w:hAnsi="Times New Roman"/>
          <w:sz w:val="24"/>
          <w:szCs w:val="24"/>
        </w:rPr>
        <w:t>, porođajni krevet,</w:t>
      </w:r>
      <w:r w:rsidRPr="00F4789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razni </w:t>
      </w:r>
      <w:r w:rsidRPr="00F4789C">
        <w:rPr>
          <w:rFonts w:ascii="Times New Roman" w:hAnsi="Times New Roman"/>
          <w:sz w:val="24"/>
          <w:szCs w:val="24"/>
        </w:rPr>
        <w:t xml:space="preserve">aparati za fizikalnu </w:t>
      </w:r>
      <w:r>
        <w:rPr>
          <w:rFonts w:ascii="Times New Roman" w:hAnsi="Times New Roman"/>
          <w:sz w:val="24"/>
          <w:szCs w:val="24"/>
        </w:rPr>
        <w:t xml:space="preserve"> terapiju, uređaj za digitalnu radiografiju, i nadogradnja postojećeg MR UREĐAJA,…, u ukupnom iznosu </w:t>
      </w:r>
      <w:r w:rsidRPr="00DA7071">
        <w:rPr>
          <w:rFonts w:ascii="Times New Roman" w:hAnsi="Times New Roman"/>
          <w:sz w:val="24"/>
          <w:szCs w:val="24"/>
        </w:rPr>
        <w:t>od 2.415.999,53 eura.</w:t>
      </w:r>
    </w:p>
    <w:p w14:paraId="2F73B909" w14:textId="77777777" w:rsidR="00A37ACE" w:rsidRDefault="00A37ACE" w:rsidP="00A37ACE">
      <w:pPr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72205746" w14:textId="15D02D62" w:rsidR="009E6E41" w:rsidRDefault="009E6E41" w:rsidP="00A37ACE">
      <w:pPr>
        <w:jc w:val="both"/>
        <w:rPr>
          <w:rFonts w:ascii="Times New Roman" w:hAnsi="Times New Roman"/>
          <w:sz w:val="24"/>
          <w:szCs w:val="24"/>
        </w:rPr>
      </w:pPr>
      <w:r w:rsidRPr="0063630D">
        <w:rPr>
          <w:rFonts w:ascii="Times New Roman" w:hAnsi="Times New Roman"/>
          <w:b/>
          <w:bCs/>
          <w:sz w:val="24"/>
          <w:szCs w:val="24"/>
        </w:rPr>
        <w:t>Projekt prilagodbe prostora</w:t>
      </w:r>
      <w:r>
        <w:rPr>
          <w:rFonts w:ascii="Times New Roman" w:hAnsi="Times New Roman"/>
          <w:b/>
          <w:bCs/>
          <w:sz w:val="24"/>
          <w:szCs w:val="24"/>
        </w:rPr>
        <w:t xml:space="preserve"> fizikalne terapije</w:t>
      </w:r>
      <w:r w:rsidR="00A37ACE">
        <w:rPr>
          <w:rFonts w:ascii="Times New Roman" w:hAnsi="Times New Roman"/>
          <w:b/>
          <w:bCs/>
          <w:sz w:val="24"/>
          <w:szCs w:val="24"/>
        </w:rPr>
        <w:t xml:space="preserve"> - </w:t>
      </w:r>
      <w:r w:rsidR="00A37ACE" w:rsidRPr="00A37ACE">
        <w:rPr>
          <w:rFonts w:ascii="Times New Roman" w:hAnsi="Times New Roman"/>
          <w:sz w:val="24"/>
          <w:szCs w:val="24"/>
        </w:rPr>
        <w:t>u</w:t>
      </w:r>
      <w:r w:rsidRPr="00F4789C">
        <w:rPr>
          <w:rFonts w:ascii="Times New Roman" w:hAnsi="Times New Roman"/>
          <w:sz w:val="24"/>
          <w:szCs w:val="24"/>
        </w:rPr>
        <w:t xml:space="preserve"> 2025. godini </w:t>
      </w:r>
      <w:r>
        <w:rPr>
          <w:rFonts w:ascii="Times New Roman" w:hAnsi="Times New Roman"/>
          <w:sz w:val="24"/>
          <w:szCs w:val="24"/>
        </w:rPr>
        <w:t>je završena p</w:t>
      </w:r>
      <w:r w:rsidRPr="00F4789C">
        <w:rPr>
          <w:rFonts w:ascii="Times New Roman" w:hAnsi="Times New Roman"/>
          <w:sz w:val="24"/>
          <w:szCs w:val="24"/>
        </w:rPr>
        <w:t>rilagodba prostora</w:t>
      </w:r>
      <w:r>
        <w:rPr>
          <w:rFonts w:ascii="Times New Roman" w:hAnsi="Times New Roman"/>
          <w:sz w:val="24"/>
          <w:szCs w:val="24"/>
        </w:rPr>
        <w:t xml:space="preserve"> bivšeg laboratorija </w:t>
      </w:r>
      <w:r w:rsidRPr="00F4789C">
        <w:rPr>
          <w:rFonts w:ascii="Times New Roman" w:hAnsi="Times New Roman"/>
          <w:sz w:val="24"/>
          <w:szCs w:val="24"/>
        </w:rPr>
        <w:t xml:space="preserve">za fizikalnu terapiju u vrijednosti od </w:t>
      </w:r>
      <w:r w:rsidRPr="00DA7071">
        <w:rPr>
          <w:rFonts w:ascii="Times New Roman" w:hAnsi="Times New Roman"/>
          <w:sz w:val="24"/>
          <w:szCs w:val="24"/>
        </w:rPr>
        <w:t>130.894,13</w:t>
      </w:r>
      <w:r>
        <w:rPr>
          <w:rFonts w:ascii="Times New Roman" w:hAnsi="Times New Roman"/>
          <w:sz w:val="24"/>
          <w:szCs w:val="24"/>
        </w:rPr>
        <w:t xml:space="preserve"> </w:t>
      </w:r>
      <w:r w:rsidRPr="00F4789C">
        <w:rPr>
          <w:rFonts w:ascii="Times New Roman" w:hAnsi="Times New Roman"/>
          <w:sz w:val="24"/>
          <w:szCs w:val="24"/>
        </w:rPr>
        <w:t>eura</w:t>
      </w:r>
      <w:r>
        <w:rPr>
          <w:rFonts w:ascii="Times New Roman" w:hAnsi="Times New Roman"/>
          <w:sz w:val="24"/>
          <w:szCs w:val="24"/>
        </w:rPr>
        <w:t>, te je u prosincu počela s radom.</w:t>
      </w:r>
    </w:p>
    <w:p w14:paraId="51E0E75C" w14:textId="79B3875C" w:rsidR="009E6E41" w:rsidRDefault="009E6E41" w:rsidP="00A37ACE">
      <w:pPr>
        <w:jc w:val="both"/>
        <w:rPr>
          <w:rFonts w:ascii="Times New Roman" w:hAnsi="Times New Roman"/>
          <w:sz w:val="24"/>
          <w:szCs w:val="24"/>
        </w:rPr>
      </w:pPr>
      <w:r w:rsidRPr="006A1750">
        <w:rPr>
          <w:rFonts w:ascii="Times New Roman" w:hAnsi="Times New Roman"/>
          <w:b/>
          <w:bCs/>
          <w:sz w:val="24"/>
          <w:szCs w:val="24"/>
        </w:rPr>
        <w:t>Energetska obnova zgrade kirurgije, interne i psihijatrije</w:t>
      </w:r>
      <w:r w:rsidR="00A37ACE">
        <w:rPr>
          <w:rFonts w:ascii="Times New Roman" w:hAnsi="Times New Roman"/>
          <w:b/>
          <w:bCs/>
          <w:sz w:val="24"/>
          <w:szCs w:val="24"/>
        </w:rPr>
        <w:t xml:space="preserve"> - </w:t>
      </w:r>
      <w:r w:rsidR="00A37ACE" w:rsidRPr="00A37ACE">
        <w:rPr>
          <w:rFonts w:ascii="Times New Roman" w:hAnsi="Times New Roman"/>
          <w:sz w:val="24"/>
          <w:szCs w:val="24"/>
        </w:rPr>
        <w:t>b</w:t>
      </w:r>
      <w:r w:rsidRPr="00F4789C">
        <w:rPr>
          <w:rFonts w:ascii="Times New Roman" w:hAnsi="Times New Roman"/>
          <w:sz w:val="24"/>
          <w:szCs w:val="24"/>
        </w:rPr>
        <w:t xml:space="preserve">udući da su se promijenile cijene na tržištu i uvjeti natječaja koji su otvoreni u sklopu Poziva na dodjelu bespovratnih sredstava „Energetska obnova zgrada javnog sektora“ u 2025.g. </w:t>
      </w:r>
      <w:r w:rsidRPr="00A37ACE">
        <w:rPr>
          <w:rFonts w:ascii="Times New Roman" w:hAnsi="Times New Roman"/>
          <w:sz w:val="24"/>
          <w:szCs w:val="24"/>
        </w:rPr>
        <w:t>pokrenut je postupak Novelacije projektne dokumentacije za energetsku obnovu zgrada</w:t>
      </w:r>
      <w:r w:rsidRPr="00F4789C">
        <w:rPr>
          <w:rFonts w:ascii="Times New Roman" w:hAnsi="Times New Roman"/>
          <w:sz w:val="24"/>
          <w:szCs w:val="24"/>
        </w:rPr>
        <w:t xml:space="preserve"> Opće bolnice "Dr. Anđelko Višić" Bjelovar koji će objediniti svu potrebnu dokumentaciju zgrada</w:t>
      </w:r>
      <w:r w:rsidRPr="00BB4EA8">
        <w:rPr>
          <w:rFonts w:ascii="Times New Roman" w:hAnsi="Times New Roman"/>
          <w:sz w:val="24"/>
          <w:szCs w:val="24"/>
        </w:rPr>
        <w:t xml:space="preserve"> </w:t>
      </w:r>
      <w:r w:rsidRPr="00F4789C">
        <w:rPr>
          <w:rFonts w:ascii="Times New Roman" w:hAnsi="Times New Roman"/>
          <w:sz w:val="24"/>
          <w:szCs w:val="24"/>
        </w:rPr>
        <w:t>kirurgije, interne i psihijatrije</w:t>
      </w:r>
      <w:r>
        <w:rPr>
          <w:rFonts w:ascii="Times New Roman" w:hAnsi="Times New Roman"/>
          <w:sz w:val="24"/>
          <w:szCs w:val="24"/>
        </w:rPr>
        <w:t>,</w:t>
      </w:r>
      <w:r w:rsidRPr="00BB4EA8">
        <w:rPr>
          <w:rFonts w:ascii="Times New Roman" w:hAnsi="Times New Roman"/>
          <w:sz w:val="24"/>
          <w:szCs w:val="24"/>
        </w:rPr>
        <w:t xml:space="preserve"> </w:t>
      </w:r>
      <w:r w:rsidRPr="00F4789C">
        <w:rPr>
          <w:rFonts w:ascii="Times New Roman" w:hAnsi="Times New Roman"/>
          <w:sz w:val="24"/>
          <w:szCs w:val="24"/>
        </w:rPr>
        <w:t>kotlovnice sa pratećim podstanicama</w:t>
      </w:r>
      <w:r>
        <w:rPr>
          <w:rFonts w:ascii="Times New Roman" w:hAnsi="Times New Roman"/>
          <w:sz w:val="24"/>
          <w:szCs w:val="24"/>
        </w:rPr>
        <w:t xml:space="preserve"> i </w:t>
      </w:r>
      <w:r w:rsidRPr="00F4789C">
        <w:rPr>
          <w:rFonts w:ascii="Times New Roman" w:hAnsi="Times New Roman"/>
          <w:sz w:val="24"/>
          <w:szCs w:val="24"/>
        </w:rPr>
        <w:t>zgrad</w:t>
      </w:r>
      <w:r>
        <w:rPr>
          <w:rFonts w:ascii="Times New Roman" w:hAnsi="Times New Roman"/>
          <w:sz w:val="24"/>
          <w:szCs w:val="24"/>
        </w:rPr>
        <w:t>e</w:t>
      </w:r>
      <w:r w:rsidRPr="00F4789C">
        <w:rPr>
          <w:rFonts w:ascii="Times New Roman" w:hAnsi="Times New Roman"/>
          <w:sz w:val="24"/>
          <w:szCs w:val="24"/>
        </w:rPr>
        <w:t xml:space="preserve"> internističkih ambulanti za navedeni Poziv.</w:t>
      </w:r>
    </w:p>
    <w:p w14:paraId="362A821B" w14:textId="77777777" w:rsidR="00000107" w:rsidRDefault="00000107" w:rsidP="00A37ACE">
      <w:pPr>
        <w:jc w:val="both"/>
        <w:rPr>
          <w:rFonts w:ascii="Times New Roman" w:hAnsi="Times New Roman"/>
          <w:sz w:val="24"/>
          <w:szCs w:val="24"/>
        </w:rPr>
      </w:pPr>
    </w:p>
    <w:p w14:paraId="5D46E59A" w14:textId="14A926A5" w:rsidR="00676C7B" w:rsidRDefault="00676C7B" w:rsidP="00FD5595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 razdoblju od 2022. godine do 2025. godine u postrojenja i opremu uloženo je 14.383.616,10 eura</w:t>
      </w:r>
      <w:r w:rsidR="00000107">
        <w:rPr>
          <w:rFonts w:ascii="Times New Roman" w:hAnsi="Times New Roman"/>
          <w:sz w:val="24"/>
          <w:szCs w:val="24"/>
        </w:rPr>
        <w:t>, dok ukupne investicije iznose 16.172.359,38 eura.</w:t>
      </w:r>
    </w:p>
    <w:p w14:paraId="63D74BB4" w14:textId="77777777" w:rsidR="00676C7B" w:rsidRDefault="00676C7B" w:rsidP="00FD5595">
      <w:pPr>
        <w:jc w:val="both"/>
        <w:rPr>
          <w:rFonts w:ascii="Times New Roman" w:hAnsi="Times New Roman"/>
          <w:sz w:val="24"/>
          <w:szCs w:val="24"/>
        </w:rPr>
      </w:pPr>
    </w:p>
    <w:p w14:paraId="1D124F99" w14:textId="77777777" w:rsidR="00C80051" w:rsidRDefault="00C80051" w:rsidP="00FD5595">
      <w:pPr>
        <w:jc w:val="both"/>
        <w:rPr>
          <w:rFonts w:ascii="Times New Roman" w:hAnsi="Times New Roman"/>
          <w:sz w:val="24"/>
          <w:szCs w:val="24"/>
        </w:rPr>
      </w:pPr>
    </w:p>
    <w:p w14:paraId="0B70FFEA" w14:textId="77777777" w:rsidR="00C80051" w:rsidRDefault="00C80051" w:rsidP="00FD5595">
      <w:pPr>
        <w:jc w:val="both"/>
        <w:rPr>
          <w:rFonts w:ascii="Times New Roman" w:hAnsi="Times New Roman"/>
          <w:sz w:val="24"/>
          <w:szCs w:val="24"/>
        </w:rPr>
      </w:pPr>
    </w:p>
    <w:p w14:paraId="3DAEF926" w14:textId="77777777" w:rsidR="00C80051" w:rsidRDefault="00C80051" w:rsidP="00FD5595">
      <w:pPr>
        <w:jc w:val="both"/>
        <w:rPr>
          <w:rFonts w:ascii="Times New Roman" w:hAnsi="Times New Roman"/>
          <w:sz w:val="24"/>
          <w:szCs w:val="24"/>
        </w:rPr>
      </w:pPr>
    </w:p>
    <w:tbl>
      <w:tblPr>
        <w:tblW w:w="8964" w:type="dxa"/>
        <w:tblLook w:val="04A0" w:firstRow="1" w:lastRow="0" w:firstColumn="1" w:lastColumn="0" w:noHBand="0" w:noVBand="1"/>
      </w:tblPr>
      <w:tblGrid>
        <w:gridCol w:w="1228"/>
        <w:gridCol w:w="772"/>
        <w:gridCol w:w="1316"/>
        <w:gridCol w:w="1128"/>
        <w:gridCol w:w="1128"/>
        <w:gridCol w:w="1128"/>
        <w:gridCol w:w="1128"/>
        <w:gridCol w:w="1136"/>
      </w:tblGrid>
      <w:tr w:rsidR="00676C7B" w:rsidRPr="007A276C" w14:paraId="77BD6F4D" w14:textId="77777777" w:rsidTr="00504756">
        <w:trPr>
          <w:trHeight w:val="294"/>
        </w:trPr>
        <w:tc>
          <w:tcPr>
            <w:tcW w:w="7828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C31B6D" w14:textId="4A835C8F" w:rsidR="00676C7B" w:rsidRPr="00C80051" w:rsidRDefault="00676C7B" w:rsidP="00504756">
            <w:pPr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C80051">
              <w:rPr>
                <w:rFonts w:ascii="Times New Roman" w:hAnsi="Times New Roman"/>
                <w:i/>
                <w:iCs/>
                <w:sz w:val="24"/>
                <w:szCs w:val="24"/>
              </w:rPr>
              <w:lastRenderedPageBreak/>
              <w:t>Tablica 1</w:t>
            </w:r>
            <w:r w:rsidR="00A37ACE" w:rsidRPr="00C80051">
              <w:rPr>
                <w:rFonts w:ascii="Times New Roman" w:hAnsi="Times New Roman"/>
                <w:i/>
                <w:iCs/>
                <w:sz w:val="24"/>
                <w:szCs w:val="24"/>
              </w:rPr>
              <w:t>4</w:t>
            </w:r>
            <w:r w:rsidRPr="00C80051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: Investicije u </w:t>
            </w:r>
            <w:r w:rsidR="00A37ACE" w:rsidRPr="00C80051">
              <w:rPr>
                <w:rFonts w:ascii="Times New Roman" w:hAnsi="Times New Roman"/>
                <w:i/>
                <w:iCs/>
                <w:sz w:val="24"/>
                <w:szCs w:val="24"/>
              </w:rPr>
              <w:t>B</w:t>
            </w:r>
            <w:r w:rsidRPr="00C80051">
              <w:rPr>
                <w:rFonts w:ascii="Times New Roman" w:hAnsi="Times New Roman"/>
                <w:i/>
                <w:iCs/>
                <w:sz w:val="24"/>
                <w:szCs w:val="24"/>
              </w:rPr>
              <w:t>olnici od  2022. do 2025.godine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FFE33D" w14:textId="77777777" w:rsidR="00676C7B" w:rsidRPr="007A276C" w:rsidRDefault="00676C7B" w:rsidP="00504756">
            <w:pPr>
              <w:spacing w:after="0" w:line="240" w:lineRule="auto"/>
              <w:rPr>
                <w:rFonts w:ascii="Aptos Narrow" w:hAnsi="Aptos Narrow"/>
                <w:color w:val="000000"/>
              </w:rPr>
            </w:pPr>
          </w:p>
        </w:tc>
      </w:tr>
      <w:tr w:rsidR="00676C7B" w:rsidRPr="007A276C" w14:paraId="5AF71B77" w14:textId="77777777" w:rsidTr="00504756">
        <w:trPr>
          <w:trHeight w:val="309"/>
        </w:trPr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63DC80" w14:textId="77777777" w:rsidR="00676C7B" w:rsidRPr="007A276C" w:rsidRDefault="00676C7B" w:rsidP="005047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0EFA55" w14:textId="77777777" w:rsidR="00676C7B" w:rsidRPr="007A276C" w:rsidRDefault="00676C7B" w:rsidP="005047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A674EF" w14:textId="77777777" w:rsidR="00676C7B" w:rsidRPr="007A276C" w:rsidRDefault="00676C7B" w:rsidP="005047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E0B770" w14:textId="77777777" w:rsidR="00676C7B" w:rsidRPr="007A276C" w:rsidRDefault="00676C7B" w:rsidP="005047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EA0985" w14:textId="77777777" w:rsidR="00676C7B" w:rsidRPr="007A276C" w:rsidRDefault="00676C7B" w:rsidP="005047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7C183F" w14:textId="77777777" w:rsidR="00676C7B" w:rsidRPr="007A276C" w:rsidRDefault="00676C7B" w:rsidP="005047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BAF60F" w14:textId="77777777" w:rsidR="00676C7B" w:rsidRPr="007A276C" w:rsidRDefault="00676C7B" w:rsidP="005047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7EA118" w14:textId="77777777" w:rsidR="00676C7B" w:rsidRPr="007A276C" w:rsidRDefault="00676C7B" w:rsidP="005047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76C7B" w:rsidRPr="007A276C" w14:paraId="31D22A0A" w14:textId="77777777" w:rsidTr="00504756">
        <w:trPr>
          <w:trHeight w:val="294"/>
        </w:trPr>
        <w:tc>
          <w:tcPr>
            <w:tcW w:w="122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CCFFCC"/>
            <w:vAlign w:val="center"/>
            <w:hideMark/>
          </w:tcPr>
          <w:p w14:paraId="54E586E9" w14:textId="77777777" w:rsidR="00676C7B" w:rsidRPr="007A276C" w:rsidRDefault="00676C7B" w:rsidP="0050475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Podskupina i odjeljak</w:t>
            </w:r>
          </w:p>
        </w:tc>
        <w:tc>
          <w:tcPr>
            <w:tcW w:w="77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CCFFCC"/>
            <w:vAlign w:val="center"/>
            <w:hideMark/>
          </w:tcPr>
          <w:p w14:paraId="04757AF4" w14:textId="77777777" w:rsidR="00676C7B" w:rsidRPr="007A276C" w:rsidRDefault="00676C7B" w:rsidP="0050475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Račun iz Rač. plana</w:t>
            </w:r>
          </w:p>
        </w:tc>
        <w:tc>
          <w:tcPr>
            <w:tcW w:w="131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CCFFCC"/>
            <w:vAlign w:val="center"/>
            <w:hideMark/>
          </w:tcPr>
          <w:p w14:paraId="29FAA21B" w14:textId="77777777" w:rsidR="00676C7B" w:rsidRPr="007A276C" w:rsidRDefault="00676C7B" w:rsidP="0050475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Vrsta ulaganja opisno</w:t>
            </w:r>
          </w:p>
        </w:tc>
        <w:tc>
          <w:tcPr>
            <w:tcW w:w="112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CCFFCC"/>
            <w:vAlign w:val="center"/>
            <w:hideMark/>
          </w:tcPr>
          <w:p w14:paraId="0F29B9E2" w14:textId="77777777" w:rsidR="00676C7B" w:rsidRPr="007A276C" w:rsidRDefault="00676C7B" w:rsidP="0050475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Vrijednost ulaganja 2022.g. eur</w:t>
            </w:r>
          </w:p>
        </w:tc>
        <w:tc>
          <w:tcPr>
            <w:tcW w:w="112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CCFFCC"/>
            <w:vAlign w:val="center"/>
            <w:hideMark/>
          </w:tcPr>
          <w:p w14:paraId="4ECCBEEF" w14:textId="77777777" w:rsidR="00676C7B" w:rsidRPr="007A276C" w:rsidRDefault="00676C7B" w:rsidP="0050475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Vrijednost ulaganja 2023.g. eur</w:t>
            </w:r>
          </w:p>
        </w:tc>
        <w:tc>
          <w:tcPr>
            <w:tcW w:w="112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CCFFCC"/>
            <w:vAlign w:val="center"/>
            <w:hideMark/>
          </w:tcPr>
          <w:p w14:paraId="1FC5BAA2" w14:textId="77777777" w:rsidR="00676C7B" w:rsidRPr="007A276C" w:rsidRDefault="00676C7B" w:rsidP="0050475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Vrijednost ulaganja 2024.g. eur</w:t>
            </w:r>
          </w:p>
        </w:tc>
        <w:tc>
          <w:tcPr>
            <w:tcW w:w="112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CCFFCC"/>
            <w:vAlign w:val="center"/>
            <w:hideMark/>
          </w:tcPr>
          <w:p w14:paraId="7F958A3A" w14:textId="77777777" w:rsidR="00676C7B" w:rsidRPr="007A276C" w:rsidRDefault="00676C7B" w:rsidP="0050475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Vrijednost ulaganja 2025.g. eur</w:t>
            </w:r>
          </w:p>
        </w:tc>
        <w:tc>
          <w:tcPr>
            <w:tcW w:w="113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CCFFCC"/>
            <w:vAlign w:val="center"/>
            <w:hideMark/>
          </w:tcPr>
          <w:p w14:paraId="26E4C7CF" w14:textId="77777777" w:rsidR="00676C7B" w:rsidRPr="007A276C" w:rsidRDefault="00676C7B" w:rsidP="0050475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Investicije 2022. - 2025.</w:t>
            </w:r>
          </w:p>
        </w:tc>
      </w:tr>
      <w:tr w:rsidR="00676C7B" w:rsidRPr="007A276C" w14:paraId="48E73573" w14:textId="77777777" w:rsidTr="00504756">
        <w:trPr>
          <w:trHeight w:val="294"/>
        </w:trPr>
        <w:tc>
          <w:tcPr>
            <w:tcW w:w="122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66A3934D" w14:textId="77777777" w:rsidR="00676C7B" w:rsidRPr="007A276C" w:rsidRDefault="00676C7B" w:rsidP="00504756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7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C56F0BA" w14:textId="77777777" w:rsidR="00676C7B" w:rsidRPr="007A276C" w:rsidRDefault="00676C7B" w:rsidP="00504756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CFFCC"/>
            <w:vAlign w:val="center"/>
            <w:hideMark/>
          </w:tcPr>
          <w:p w14:paraId="1E5DDDCC" w14:textId="77777777" w:rsidR="00676C7B" w:rsidRPr="007A276C" w:rsidRDefault="00676C7B" w:rsidP="0050475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2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212A6DD" w14:textId="77777777" w:rsidR="00676C7B" w:rsidRPr="007A276C" w:rsidRDefault="00676C7B" w:rsidP="00504756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2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0983843" w14:textId="77777777" w:rsidR="00676C7B" w:rsidRPr="007A276C" w:rsidRDefault="00676C7B" w:rsidP="00504756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2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AB3433A" w14:textId="77777777" w:rsidR="00676C7B" w:rsidRPr="007A276C" w:rsidRDefault="00676C7B" w:rsidP="00504756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2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A26B64C" w14:textId="77777777" w:rsidR="00676C7B" w:rsidRPr="007A276C" w:rsidRDefault="00676C7B" w:rsidP="00504756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A2C8495" w14:textId="77777777" w:rsidR="00676C7B" w:rsidRPr="007A276C" w:rsidRDefault="00676C7B" w:rsidP="00504756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676C7B" w:rsidRPr="007A276C" w14:paraId="1608D661" w14:textId="77777777" w:rsidTr="00504756">
        <w:trPr>
          <w:trHeight w:val="501"/>
        </w:trPr>
        <w:tc>
          <w:tcPr>
            <w:tcW w:w="122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68FA5724" w14:textId="77777777" w:rsidR="00676C7B" w:rsidRPr="007A276C" w:rsidRDefault="00676C7B" w:rsidP="00504756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7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6EDDC2A" w14:textId="77777777" w:rsidR="00676C7B" w:rsidRPr="007A276C" w:rsidRDefault="00676C7B" w:rsidP="00504756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CFFCC"/>
            <w:vAlign w:val="center"/>
            <w:hideMark/>
          </w:tcPr>
          <w:p w14:paraId="4E241A2A" w14:textId="77777777" w:rsidR="00676C7B" w:rsidRPr="007A276C" w:rsidRDefault="00676C7B" w:rsidP="0050475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(sadržaj investicije, odjel, lokalitet)</w:t>
            </w:r>
          </w:p>
        </w:tc>
        <w:tc>
          <w:tcPr>
            <w:tcW w:w="112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A0C8E1B" w14:textId="77777777" w:rsidR="00676C7B" w:rsidRPr="007A276C" w:rsidRDefault="00676C7B" w:rsidP="00504756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2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EB47B46" w14:textId="77777777" w:rsidR="00676C7B" w:rsidRPr="007A276C" w:rsidRDefault="00676C7B" w:rsidP="00504756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2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CEA019F" w14:textId="77777777" w:rsidR="00676C7B" w:rsidRPr="007A276C" w:rsidRDefault="00676C7B" w:rsidP="00504756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2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84D1EC2" w14:textId="77777777" w:rsidR="00676C7B" w:rsidRPr="007A276C" w:rsidRDefault="00676C7B" w:rsidP="00504756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1A1C4D4" w14:textId="77777777" w:rsidR="00676C7B" w:rsidRPr="007A276C" w:rsidRDefault="00676C7B" w:rsidP="00504756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676C7B" w:rsidRPr="007A276C" w14:paraId="704F88C0" w14:textId="77777777" w:rsidTr="00504756">
        <w:trPr>
          <w:trHeight w:val="309"/>
        </w:trPr>
        <w:tc>
          <w:tcPr>
            <w:tcW w:w="1228" w:type="dxa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6C150726" w14:textId="77777777" w:rsidR="00676C7B" w:rsidRPr="007A276C" w:rsidRDefault="00676C7B" w:rsidP="0050475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2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DC03AAE" w14:textId="77777777" w:rsidR="00676C7B" w:rsidRPr="007A276C" w:rsidRDefault="00676C7B" w:rsidP="0050475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2982B68" w14:textId="77777777" w:rsidR="00676C7B" w:rsidRPr="007A276C" w:rsidRDefault="00676C7B" w:rsidP="00504756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2C61AE9" w14:textId="77777777" w:rsidR="00676C7B" w:rsidRPr="007A276C" w:rsidRDefault="00676C7B" w:rsidP="00504756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5032639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4DE40C9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D681E09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E550FE5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676C7B" w:rsidRPr="009323F6" w14:paraId="1FBA2B4E" w14:textId="77777777" w:rsidTr="00504756">
        <w:trPr>
          <w:trHeight w:val="515"/>
        </w:trPr>
        <w:tc>
          <w:tcPr>
            <w:tcW w:w="1228" w:type="dxa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363E0F4F" w14:textId="77777777" w:rsidR="00676C7B" w:rsidRPr="007A276C" w:rsidRDefault="00676C7B" w:rsidP="0050475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772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CCFFCC"/>
            <w:vAlign w:val="center"/>
            <w:hideMark/>
          </w:tcPr>
          <w:p w14:paraId="05DE105C" w14:textId="77777777" w:rsidR="00676C7B" w:rsidRPr="007A276C" w:rsidRDefault="00676C7B" w:rsidP="0050475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CCFFCC"/>
            <w:vAlign w:val="center"/>
            <w:hideMark/>
          </w:tcPr>
          <w:p w14:paraId="332657EA" w14:textId="77777777" w:rsidR="00676C7B" w:rsidRPr="007A276C" w:rsidRDefault="00676C7B" w:rsidP="0050475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Rashodi za nabavu nefinancijske imovine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CCFFCC"/>
            <w:vAlign w:val="center"/>
            <w:hideMark/>
          </w:tcPr>
          <w:p w14:paraId="61077237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2.684.533,87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CCFFCC"/>
            <w:vAlign w:val="center"/>
            <w:hideMark/>
          </w:tcPr>
          <w:p w14:paraId="75B58962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7.713.325,59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CCFFCC"/>
            <w:vAlign w:val="center"/>
            <w:hideMark/>
          </w:tcPr>
          <w:p w14:paraId="506479E6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3.358.500,39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CCFFCC"/>
            <w:vAlign w:val="center"/>
            <w:hideMark/>
          </w:tcPr>
          <w:p w14:paraId="39A54BCA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2.415.999,53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CCFFCC"/>
            <w:vAlign w:val="center"/>
            <w:hideMark/>
          </w:tcPr>
          <w:p w14:paraId="1559590E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16.172.359,38</w:t>
            </w:r>
          </w:p>
        </w:tc>
      </w:tr>
      <w:tr w:rsidR="00676C7B" w:rsidRPr="009323F6" w14:paraId="195CE52A" w14:textId="77777777" w:rsidTr="00504756">
        <w:trPr>
          <w:trHeight w:val="707"/>
        </w:trPr>
        <w:tc>
          <w:tcPr>
            <w:tcW w:w="1228" w:type="dxa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441C122C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41</w:t>
            </w:r>
          </w:p>
        </w:tc>
        <w:tc>
          <w:tcPr>
            <w:tcW w:w="7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99"/>
            <w:noWrap/>
            <w:vAlign w:val="center"/>
            <w:hideMark/>
          </w:tcPr>
          <w:p w14:paraId="03F1FCBA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5791DC5" w14:textId="77777777" w:rsidR="00676C7B" w:rsidRPr="007A276C" w:rsidRDefault="00676C7B" w:rsidP="00504756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  <w:t xml:space="preserve">Rashodi za nabavu neproizvedene dugotrajne imovine                      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4278033B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19.514,40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1120C13C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17.167,50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30A1C342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22.500,00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48CC981D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5.125,00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99"/>
            <w:noWrap/>
            <w:vAlign w:val="center"/>
            <w:hideMark/>
          </w:tcPr>
          <w:p w14:paraId="6BF461E8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64.306,90</w:t>
            </w:r>
          </w:p>
        </w:tc>
      </w:tr>
      <w:tr w:rsidR="00676C7B" w:rsidRPr="009323F6" w14:paraId="388EA851" w14:textId="77777777" w:rsidTr="00504756">
        <w:trPr>
          <w:trHeight w:val="309"/>
        </w:trPr>
        <w:tc>
          <w:tcPr>
            <w:tcW w:w="1228" w:type="dxa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1BD034AE" w14:textId="77777777" w:rsidR="00676C7B" w:rsidRPr="007A276C" w:rsidRDefault="00676C7B" w:rsidP="00504756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7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99"/>
            <w:noWrap/>
            <w:vAlign w:val="center"/>
            <w:hideMark/>
          </w:tcPr>
          <w:p w14:paraId="1D81C870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  <w:t>412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6F32045" w14:textId="77777777" w:rsidR="00676C7B" w:rsidRPr="007A276C" w:rsidRDefault="00676C7B" w:rsidP="00504756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  <w:t>Licence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0829B7A9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19.514,40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43777189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17.167,50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584B75E0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22.500,00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61F5FBCC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5.125,00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99"/>
            <w:noWrap/>
            <w:vAlign w:val="center"/>
            <w:hideMark/>
          </w:tcPr>
          <w:p w14:paraId="34C9B0C1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64.306,90</w:t>
            </w:r>
          </w:p>
        </w:tc>
      </w:tr>
      <w:tr w:rsidR="00676C7B" w:rsidRPr="009323F6" w14:paraId="2CAF85AA" w14:textId="77777777" w:rsidTr="00504756">
        <w:trPr>
          <w:trHeight w:val="545"/>
        </w:trPr>
        <w:tc>
          <w:tcPr>
            <w:tcW w:w="1228" w:type="dxa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53DBFAD9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42</w:t>
            </w:r>
          </w:p>
        </w:tc>
        <w:tc>
          <w:tcPr>
            <w:tcW w:w="7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99"/>
            <w:noWrap/>
            <w:vAlign w:val="center"/>
            <w:hideMark/>
          </w:tcPr>
          <w:p w14:paraId="3933455A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EF86475" w14:textId="77777777" w:rsidR="00676C7B" w:rsidRPr="007A276C" w:rsidRDefault="00676C7B" w:rsidP="00504756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  <w:t>Rashodi za nabavu proizvedene dugotrajne imovine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1A32E9BF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2.665.019,47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2E3E0700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7.696.158,09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1C9F50D6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3.245.908,92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26ECE04F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1.430.730,40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99"/>
            <w:noWrap/>
            <w:vAlign w:val="center"/>
            <w:hideMark/>
          </w:tcPr>
          <w:p w14:paraId="686603E0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15.037.816,88</w:t>
            </w:r>
          </w:p>
        </w:tc>
      </w:tr>
      <w:tr w:rsidR="00676C7B" w:rsidRPr="009323F6" w14:paraId="273D4F67" w14:textId="77777777" w:rsidTr="00504756">
        <w:trPr>
          <w:trHeight w:val="309"/>
        </w:trPr>
        <w:tc>
          <w:tcPr>
            <w:tcW w:w="1228" w:type="dxa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64A783B4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7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99"/>
            <w:noWrap/>
            <w:vAlign w:val="center"/>
            <w:hideMark/>
          </w:tcPr>
          <w:p w14:paraId="09746C08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  <w:t>421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2612800" w14:textId="77777777" w:rsidR="00676C7B" w:rsidRPr="007A276C" w:rsidRDefault="00676C7B" w:rsidP="00504756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  <w:t xml:space="preserve">Građevinski objekti 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4487192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287.061,27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A39EB9F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239.379,57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B10F6B9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4D5E762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99"/>
            <w:noWrap/>
            <w:vAlign w:val="center"/>
            <w:hideMark/>
          </w:tcPr>
          <w:p w14:paraId="6D1A5BB6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526.440,84</w:t>
            </w:r>
          </w:p>
        </w:tc>
      </w:tr>
      <w:tr w:rsidR="00676C7B" w:rsidRPr="009323F6" w14:paraId="11151478" w14:textId="77777777" w:rsidTr="00504756">
        <w:trPr>
          <w:trHeight w:val="309"/>
        </w:trPr>
        <w:tc>
          <w:tcPr>
            <w:tcW w:w="1228" w:type="dxa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761BE6AD" w14:textId="77777777" w:rsidR="00676C7B" w:rsidRPr="007A276C" w:rsidRDefault="00676C7B" w:rsidP="00504756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7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99"/>
            <w:noWrap/>
            <w:vAlign w:val="center"/>
            <w:hideMark/>
          </w:tcPr>
          <w:p w14:paraId="276D66E5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  <w:t>422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B113656" w14:textId="77777777" w:rsidR="00676C7B" w:rsidRPr="007A276C" w:rsidRDefault="00676C7B" w:rsidP="00504756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  <w:t xml:space="preserve">Postrojenja i oprema                         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4E5E3E3C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2.347.680,81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10865818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7.433.886,91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0CEE5176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3.230.722,67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2DB7CCF2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1.371.325,71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99"/>
            <w:noWrap/>
            <w:vAlign w:val="center"/>
            <w:hideMark/>
          </w:tcPr>
          <w:p w14:paraId="7F3E38C7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14.383.616,10</w:t>
            </w:r>
          </w:p>
        </w:tc>
      </w:tr>
      <w:tr w:rsidR="00676C7B" w:rsidRPr="009323F6" w14:paraId="7DA0DEEA" w14:textId="77777777" w:rsidTr="00504756">
        <w:trPr>
          <w:trHeight w:val="309"/>
        </w:trPr>
        <w:tc>
          <w:tcPr>
            <w:tcW w:w="1228" w:type="dxa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70BF01E7" w14:textId="77777777" w:rsidR="00676C7B" w:rsidRPr="007A276C" w:rsidRDefault="00676C7B" w:rsidP="00504756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7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99"/>
            <w:noWrap/>
            <w:vAlign w:val="center"/>
            <w:hideMark/>
          </w:tcPr>
          <w:p w14:paraId="6AB8F19A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  <w:t>4221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419965B" w14:textId="77777777" w:rsidR="00676C7B" w:rsidRPr="007A276C" w:rsidRDefault="00676C7B" w:rsidP="00504756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  <w:t>Uredska oprema i namještaj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74AA1319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145.665,15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3BAB9174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67.741,86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3FF7F438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61.963,09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2660E375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173.913,08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99"/>
            <w:noWrap/>
            <w:vAlign w:val="center"/>
            <w:hideMark/>
          </w:tcPr>
          <w:p w14:paraId="6E02D48C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449.283,18</w:t>
            </w:r>
          </w:p>
        </w:tc>
      </w:tr>
      <w:tr w:rsidR="00676C7B" w:rsidRPr="009323F6" w14:paraId="5350300E" w14:textId="77777777" w:rsidTr="00504756">
        <w:trPr>
          <w:trHeight w:val="309"/>
        </w:trPr>
        <w:tc>
          <w:tcPr>
            <w:tcW w:w="1228" w:type="dxa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1F94B21E" w14:textId="77777777" w:rsidR="00676C7B" w:rsidRPr="007A276C" w:rsidRDefault="00676C7B" w:rsidP="00504756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99"/>
            <w:noWrap/>
            <w:vAlign w:val="center"/>
            <w:hideMark/>
          </w:tcPr>
          <w:p w14:paraId="2681ED29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42211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1740393" w14:textId="77777777" w:rsidR="00676C7B" w:rsidRPr="007A276C" w:rsidRDefault="00676C7B" w:rsidP="00504756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Računala i računalna oprema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3ABA1BC2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color w:val="000000"/>
                <w:sz w:val="16"/>
                <w:szCs w:val="16"/>
              </w:rPr>
              <w:t>130.690,21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10C7B6E6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color w:val="000000"/>
                <w:sz w:val="16"/>
                <w:szCs w:val="16"/>
              </w:rPr>
              <w:t>44.898,71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58C04BBA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color w:val="000000"/>
                <w:sz w:val="16"/>
                <w:szCs w:val="16"/>
              </w:rPr>
              <w:t>47.007,14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642604EC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color w:val="000000"/>
                <w:sz w:val="16"/>
                <w:szCs w:val="16"/>
              </w:rPr>
              <w:t>122.566,05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99"/>
            <w:noWrap/>
            <w:vAlign w:val="center"/>
            <w:hideMark/>
          </w:tcPr>
          <w:p w14:paraId="2197B039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color w:val="000000"/>
                <w:sz w:val="16"/>
                <w:szCs w:val="16"/>
              </w:rPr>
              <w:t>345.162,11</w:t>
            </w:r>
          </w:p>
        </w:tc>
      </w:tr>
      <w:tr w:rsidR="00676C7B" w:rsidRPr="009323F6" w14:paraId="0E6FA162" w14:textId="77777777" w:rsidTr="00504756">
        <w:trPr>
          <w:trHeight w:val="309"/>
        </w:trPr>
        <w:tc>
          <w:tcPr>
            <w:tcW w:w="122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6506F83" w14:textId="77777777" w:rsidR="00676C7B" w:rsidRPr="007A276C" w:rsidRDefault="00676C7B" w:rsidP="00504756">
            <w:pPr>
              <w:spacing w:after="0" w:line="240" w:lineRule="auto"/>
              <w:rPr>
                <w:rFonts w:ascii="Times New Roman" w:hAnsi="Times New Roman"/>
                <w:color w:val="C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color w:val="C00000"/>
                <w:sz w:val="16"/>
                <w:szCs w:val="16"/>
              </w:rPr>
              <w:t> </w:t>
            </w:r>
          </w:p>
        </w:tc>
        <w:tc>
          <w:tcPr>
            <w:tcW w:w="7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99"/>
            <w:noWrap/>
            <w:vAlign w:val="center"/>
            <w:hideMark/>
          </w:tcPr>
          <w:p w14:paraId="16D2DA0C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42212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203AF97" w14:textId="77777777" w:rsidR="00676C7B" w:rsidRPr="007A276C" w:rsidRDefault="00676C7B" w:rsidP="00504756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Uredski namještaj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5273F44B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color w:val="000000"/>
                <w:sz w:val="16"/>
                <w:szCs w:val="16"/>
              </w:rPr>
              <w:t>14.974,95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456FC32D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color w:val="000000"/>
                <w:sz w:val="16"/>
                <w:szCs w:val="16"/>
              </w:rPr>
              <w:t>22.843,15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6B9F7EB2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color w:val="000000"/>
                <w:sz w:val="16"/>
                <w:szCs w:val="16"/>
              </w:rPr>
              <w:t>14.955,95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60CC5B56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color w:val="000000"/>
                <w:sz w:val="16"/>
                <w:szCs w:val="16"/>
              </w:rPr>
              <w:t>51.347,03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99"/>
            <w:noWrap/>
            <w:vAlign w:val="center"/>
            <w:hideMark/>
          </w:tcPr>
          <w:p w14:paraId="1AD8E902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color w:val="000000"/>
                <w:sz w:val="16"/>
                <w:szCs w:val="16"/>
              </w:rPr>
              <w:t>104.121,08</w:t>
            </w:r>
          </w:p>
        </w:tc>
      </w:tr>
      <w:tr w:rsidR="00676C7B" w:rsidRPr="009323F6" w14:paraId="6A54A321" w14:textId="77777777" w:rsidTr="00504756">
        <w:trPr>
          <w:trHeight w:val="309"/>
        </w:trPr>
        <w:tc>
          <w:tcPr>
            <w:tcW w:w="1228" w:type="dxa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6B8EF428" w14:textId="77777777" w:rsidR="00676C7B" w:rsidRPr="007A276C" w:rsidRDefault="00676C7B" w:rsidP="00504756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99"/>
            <w:noWrap/>
            <w:vAlign w:val="center"/>
            <w:hideMark/>
          </w:tcPr>
          <w:p w14:paraId="66398E47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  <w:t>4222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9141B6D" w14:textId="77777777" w:rsidR="00676C7B" w:rsidRPr="007A276C" w:rsidRDefault="00676C7B" w:rsidP="00504756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  <w:t>Komunikacijska oprema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236CF213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56.341,51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258F95B3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15.997,30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106EC2DB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111.463,42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04360256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12.548,64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99"/>
            <w:noWrap/>
            <w:vAlign w:val="center"/>
            <w:hideMark/>
          </w:tcPr>
          <w:p w14:paraId="27044841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196.350,87</w:t>
            </w:r>
          </w:p>
        </w:tc>
      </w:tr>
      <w:tr w:rsidR="00676C7B" w:rsidRPr="009323F6" w14:paraId="243D9BFB" w14:textId="77777777" w:rsidTr="00504756">
        <w:trPr>
          <w:trHeight w:val="309"/>
        </w:trPr>
        <w:tc>
          <w:tcPr>
            <w:tcW w:w="1228" w:type="dxa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4C0307B2" w14:textId="77777777" w:rsidR="00676C7B" w:rsidRPr="007A276C" w:rsidRDefault="00676C7B" w:rsidP="00504756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99"/>
            <w:noWrap/>
            <w:vAlign w:val="center"/>
            <w:hideMark/>
          </w:tcPr>
          <w:p w14:paraId="2B4B2848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42221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D552C37" w14:textId="77777777" w:rsidR="00676C7B" w:rsidRPr="007A276C" w:rsidRDefault="00676C7B" w:rsidP="00504756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Radio i TV prijemnici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478E46EC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color w:val="000000"/>
                <w:sz w:val="16"/>
                <w:szCs w:val="16"/>
              </w:rPr>
              <w:t>3.254,87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384398D6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color w:val="000000"/>
                <w:sz w:val="16"/>
                <w:szCs w:val="16"/>
              </w:rPr>
              <w:t>15.997,30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144B2010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color w:val="000000"/>
                <w:sz w:val="16"/>
                <w:szCs w:val="16"/>
              </w:rPr>
              <w:t>1.517,89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2119C2E2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color w:val="000000"/>
                <w:sz w:val="16"/>
                <w:szCs w:val="16"/>
              </w:rPr>
              <w:t>2.773,01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99"/>
            <w:noWrap/>
            <w:vAlign w:val="center"/>
            <w:hideMark/>
          </w:tcPr>
          <w:p w14:paraId="74560D00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color w:val="000000"/>
                <w:sz w:val="16"/>
                <w:szCs w:val="16"/>
              </w:rPr>
              <w:t>23.543,07</w:t>
            </w:r>
          </w:p>
        </w:tc>
      </w:tr>
      <w:tr w:rsidR="00676C7B" w:rsidRPr="009323F6" w14:paraId="6DF8079A" w14:textId="77777777" w:rsidTr="00504756">
        <w:trPr>
          <w:trHeight w:val="515"/>
        </w:trPr>
        <w:tc>
          <w:tcPr>
            <w:tcW w:w="122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A95C412" w14:textId="77777777" w:rsidR="00676C7B" w:rsidRPr="007A276C" w:rsidRDefault="00676C7B" w:rsidP="00504756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99"/>
            <w:noWrap/>
            <w:vAlign w:val="center"/>
            <w:hideMark/>
          </w:tcPr>
          <w:p w14:paraId="0E8FE938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42223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1F2B46D" w14:textId="77777777" w:rsidR="00676C7B" w:rsidRPr="007A276C" w:rsidRDefault="00676C7B" w:rsidP="00504756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Telefonske i telegrafske centrale s pripadajućim instalacijama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1700A473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color w:val="000000"/>
                <w:sz w:val="16"/>
                <w:szCs w:val="16"/>
              </w:rPr>
              <w:t>53.086,63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0EB18401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4B21E4FE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color w:val="000000"/>
                <w:sz w:val="16"/>
                <w:szCs w:val="16"/>
              </w:rPr>
              <w:t>109.945,53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6E5ABAD0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color w:val="000000"/>
                <w:sz w:val="16"/>
                <w:szCs w:val="16"/>
              </w:rPr>
              <w:t>9.775,63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99"/>
            <w:noWrap/>
            <w:vAlign w:val="center"/>
            <w:hideMark/>
          </w:tcPr>
          <w:p w14:paraId="29BDB5E6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color w:val="000000"/>
                <w:sz w:val="16"/>
                <w:szCs w:val="16"/>
              </w:rPr>
              <w:t>172.807,79</w:t>
            </w:r>
          </w:p>
        </w:tc>
      </w:tr>
      <w:tr w:rsidR="00676C7B" w:rsidRPr="009323F6" w14:paraId="398B2331" w14:textId="77777777" w:rsidTr="00504756">
        <w:trPr>
          <w:trHeight w:val="309"/>
        </w:trPr>
        <w:tc>
          <w:tcPr>
            <w:tcW w:w="1228" w:type="dxa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5F4890FC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color w:val="8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color w:val="800000"/>
                <w:sz w:val="16"/>
                <w:szCs w:val="16"/>
              </w:rPr>
              <w:t> </w:t>
            </w:r>
          </w:p>
        </w:tc>
        <w:tc>
          <w:tcPr>
            <w:tcW w:w="7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99"/>
            <w:noWrap/>
            <w:vAlign w:val="center"/>
            <w:hideMark/>
          </w:tcPr>
          <w:p w14:paraId="7DEEFF11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  <w:t>4223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4BC221D" w14:textId="77777777" w:rsidR="00676C7B" w:rsidRPr="007A276C" w:rsidRDefault="00676C7B" w:rsidP="00504756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  <w:t>Oprema za održavanje i zaštitu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5075A4F3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9.567,61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4C45E621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22.147,79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309A5063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15.260,84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2B0ABBFC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11.242,43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99"/>
            <w:noWrap/>
            <w:vAlign w:val="center"/>
            <w:hideMark/>
          </w:tcPr>
          <w:p w14:paraId="55DA7A1A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58.218,67</w:t>
            </w:r>
          </w:p>
        </w:tc>
      </w:tr>
      <w:tr w:rsidR="00676C7B" w:rsidRPr="009323F6" w14:paraId="11C645DA" w14:textId="77777777" w:rsidTr="00504756">
        <w:trPr>
          <w:trHeight w:val="515"/>
        </w:trPr>
        <w:tc>
          <w:tcPr>
            <w:tcW w:w="1228" w:type="dxa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29D1F049" w14:textId="77777777" w:rsidR="00676C7B" w:rsidRPr="007A276C" w:rsidRDefault="00676C7B" w:rsidP="00504756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7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99"/>
            <w:noWrap/>
            <w:vAlign w:val="center"/>
            <w:hideMark/>
          </w:tcPr>
          <w:p w14:paraId="75FBE00E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42231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ACF7A7C" w14:textId="77777777" w:rsidR="00676C7B" w:rsidRPr="007A276C" w:rsidRDefault="00676C7B" w:rsidP="00504756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Oprema za grijanje ventilaciju i hlađenje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649ADB8F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color w:val="000000"/>
                <w:sz w:val="16"/>
                <w:szCs w:val="16"/>
              </w:rPr>
              <w:t>2.434,94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23E5E819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color w:val="000000"/>
                <w:sz w:val="16"/>
                <w:szCs w:val="16"/>
              </w:rPr>
              <w:t>10.574,21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4605D72E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color w:val="000000"/>
                <w:sz w:val="16"/>
                <w:szCs w:val="16"/>
              </w:rPr>
              <w:t>5.410,62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691CE037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color w:val="000000"/>
                <w:sz w:val="16"/>
                <w:szCs w:val="16"/>
              </w:rPr>
              <w:t>8.228,85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99"/>
            <w:noWrap/>
            <w:vAlign w:val="center"/>
            <w:hideMark/>
          </w:tcPr>
          <w:p w14:paraId="13D29C63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color w:val="000000"/>
                <w:sz w:val="16"/>
                <w:szCs w:val="16"/>
              </w:rPr>
              <w:t>26.648,62</w:t>
            </w:r>
          </w:p>
        </w:tc>
      </w:tr>
      <w:tr w:rsidR="00676C7B" w:rsidRPr="009323F6" w14:paraId="424470F8" w14:textId="77777777" w:rsidTr="00504756">
        <w:trPr>
          <w:trHeight w:val="309"/>
        </w:trPr>
        <w:tc>
          <w:tcPr>
            <w:tcW w:w="1228" w:type="dxa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7E728566" w14:textId="77777777" w:rsidR="00676C7B" w:rsidRPr="007A276C" w:rsidRDefault="00676C7B" w:rsidP="00504756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99"/>
            <w:noWrap/>
            <w:vAlign w:val="center"/>
            <w:hideMark/>
          </w:tcPr>
          <w:p w14:paraId="0A7485A8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42232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3382B37" w14:textId="77777777" w:rsidR="00676C7B" w:rsidRPr="007A276C" w:rsidRDefault="00676C7B" w:rsidP="00504756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Oprema za održavanje prostorija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0CDEA4C4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color w:val="000000"/>
                <w:sz w:val="16"/>
                <w:szCs w:val="16"/>
              </w:rPr>
              <w:t>3.689,32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5463A721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color w:val="000000"/>
                <w:sz w:val="16"/>
                <w:szCs w:val="16"/>
              </w:rPr>
              <w:t>11.573,58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0E0F721C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color w:val="000000"/>
                <w:sz w:val="16"/>
                <w:szCs w:val="16"/>
              </w:rPr>
              <w:t>9.850,22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01995CD7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color w:val="000000"/>
                <w:sz w:val="16"/>
                <w:szCs w:val="16"/>
              </w:rPr>
              <w:t>990,00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99"/>
            <w:noWrap/>
            <w:vAlign w:val="center"/>
            <w:hideMark/>
          </w:tcPr>
          <w:p w14:paraId="738B4E36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color w:val="000000"/>
                <w:sz w:val="16"/>
                <w:szCs w:val="16"/>
              </w:rPr>
              <w:t>26.103,12</w:t>
            </w:r>
          </w:p>
        </w:tc>
      </w:tr>
      <w:tr w:rsidR="00676C7B" w:rsidRPr="009323F6" w14:paraId="249152D9" w14:textId="77777777" w:rsidTr="00504756">
        <w:trPr>
          <w:trHeight w:val="530"/>
        </w:trPr>
        <w:tc>
          <w:tcPr>
            <w:tcW w:w="122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6AEA924" w14:textId="77777777" w:rsidR="00676C7B" w:rsidRPr="007A276C" w:rsidRDefault="00676C7B" w:rsidP="00504756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99"/>
            <w:noWrap/>
            <w:vAlign w:val="center"/>
            <w:hideMark/>
          </w:tcPr>
          <w:p w14:paraId="059BBC1F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42239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28CB645" w14:textId="77777777" w:rsidR="00676C7B" w:rsidRPr="007A276C" w:rsidRDefault="00676C7B" w:rsidP="00504756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Ostala oprema za održavanje i zaštitu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2B395A12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color w:val="000000"/>
                <w:sz w:val="16"/>
                <w:szCs w:val="16"/>
              </w:rPr>
              <w:t>3.443,35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524138AF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2B286ABE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4893B458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color w:val="000000"/>
                <w:sz w:val="16"/>
                <w:szCs w:val="16"/>
              </w:rPr>
              <w:t>2.023,58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99"/>
            <w:noWrap/>
            <w:vAlign w:val="center"/>
            <w:hideMark/>
          </w:tcPr>
          <w:p w14:paraId="657A6C15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color w:val="000000"/>
                <w:sz w:val="16"/>
                <w:szCs w:val="16"/>
              </w:rPr>
              <w:t>5.466,93</w:t>
            </w:r>
          </w:p>
        </w:tc>
      </w:tr>
      <w:tr w:rsidR="00676C7B" w:rsidRPr="009323F6" w14:paraId="30026689" w14:textId="77777777" w:rsidTr="00504756">
        <w:trPr>
          <w:trHeight w:val="501"/>
        </w:trPr>
        <w:tc>
          <w:tcPr>
            <w:tcW w:w="122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62413EA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color w:val="8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color w:val="800000"/>
                <w:sz w:val="16"/>
                <w:szCs w:val="16"/>
              </w:rPr>
              <w:t> </w:t>
            </w:r>
          </w:p>
        </w:tc>
        <w:tc>
          <w:tcPr>
            <w:tcW w:w="7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99"/>
            <w:noWrap/>
            <w:vAlign w:val="center"/>
            <w:hideMark/>
          </w:tcPr>
          <w:p w14:paraId="611CE3FA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  <w:t>4224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C62E449" w14:textId="77777777" w:rsidR="00676C7B" w:rsidRPr="007A276C" w:rsidRDefault="00676C7B" w:rsidP="00504756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  <w:t>Medicinska i laboratorijska oprema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68DC7EA9" w14:textId="77777777" w:rsidR="00676C7B" w:rsidRPr="005D45DF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5D45DF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2.135.672,99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6DF417CC" w14:textId="77777777" w:rsidR="00676C7B" w:rsidRPr="005D45DF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5D45DF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7.322.499,49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4841D75C" w14:textId="77777777" w:rsidR="00676C7B" w:rsidRPr="005D45DF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5D45DF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2.658.672,02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20EFADC7" w14:textId="77777777" w:rsidR="00676C7B" w:rsidRPr="005D45DF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5D45DF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1.115.025,06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99"/>
            <w:noWrap/>
            <w:vAlign w:val="center"/>
            <w:hideMark/>
          </w:tcPr>
          <w:p w14:paraId="25EA7E77" w14:textId="77777777" w:rsidR="00676C7B" w:rsidRPr="005D45DF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5D45DF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13.231.869,56</w:t>
            </w:r>
          </w:p>
        </w:tc>
      </w:tr>
      <w:tr w:rsidR="00676C7B" w:rsidRPr="009323F6" w14:paraId="5055C00C" w14:textId="77777777" w:rsidTr="00504756">
        <w:trPr>
          <w:trHeight w:val="309"/>
        </w:trPr>
        <w:tc>
          <w:tcPr>
            <w:tcW w:w="122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7245E4C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color w:val="8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color w:val="800000"/>
                <w:sz w:val="16"/>
                <w:szCs w:val="16"/>
              </w:rPr>
              <w:t> </w:t>
            </w:r>
          </w:p>
        </w:tc>
        <w:tc>
          <w:tcPr>
            <w:tcW w:w="7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99"/>
            <w:noWrap/>
            <w:vAlign w:val="center"/>
            <w:hideMark/>
          </w:tcPr>
          <w:p w14:paraId="79428337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  <w:t>4225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7B0CD9E" w14:textId="77777777" w:rsidR="00676C7B" w:rsidRPr="007A276C" w:rsidRDefault="00676C7B" w:rsidP="00504756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  <w:t>Instrumenti, uređaji i strojevi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24CCEAF6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645E9A8F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1.061,78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1C5C4CD3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8.536,45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1BFBEB35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99"/>
            <w:noWrap/>
            <w:vAlign w:val="center"/>
            <w:hideMark/>
          </w:tcPr>
          <w:p w14:paraId="2A7B1EB5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9.598,23</w:t>
            </w:r>
          </w:p>
        </w:tc>
      </w:tr>
      <w:tr w:rsidR="00676C7B" w:rsidRPr="009323F6" w14:paraId="1F212C7D" w14:textId="77777777" w:rsidTr="00504756">
        <w:trPr>
          <w:trHeight w:val="309"/>
        </w:trPr>
        <w:tc>
          <w:tcPr>
            <w:tcW w:w="122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4B57257" w14:textId="77777777" w:rsidR="00676C7B" w:rsidRPr="007A276C" w:rsidRDefault="00676C7B" w:rsidP="00504756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99"/>
            <w:noWrap/>
            <w:vAlign w:val="center"/>
            <w:hideMark/>
          </w:tcPr>
          <w:p w14:paraId="3FF02F40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  <w:t>4227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C517433" w14:textId="77777777" w:rsidR="00676C7B" w:rsidRPr="007A276C" w:rsidRDefault="00676C7B" w:rsidP="00504756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  <w:t>Strojevi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5BE3D371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433,56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4E338D43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4.438,69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2ABF1CCE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374.826,85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00C0E009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58.596,50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99"/>
            <w:noWrap/>
            <w:vAlign w:val="center"/>
            <w:hideMark/>
          </w:tcPr>
          <w:p w14:paraId="025F5A8B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438.295,60</w:t>
            </w:r>
          </w:p>
        </w:tc>
      </w:tr>
      <w:tr w:rsidR="00676C7B" w:rsidRPr="009323F6" w14:paraId="2907C02F" w14:textId="77777777" w:rsidTr="00504756">
        <w:trPr>
          <w:trHeight w:val="309"/>
        </w:trPr>
        <w:tc>
          <w:tcPr>
            <w:tcW w:w="122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6B479E8" w14:textId="77777777" w:rsidR="00676C7B" w:rsidRPr="007A276C" w:rsidRDefault="00676C7B" w:rsidP="00504756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99"/>
            <w:noWrap/>
            <w:vAlign w:val="center"/>
            <w:hideMark/>
          </w:tcPr>
          <w:p w14:paraId="64B59734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  <w:t>423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57686DA" w14:textId="77777777" w:rsidR="00676C7B" w:rsidRPr="007A276C" w:rsidRDefault="00676C7B" w:rsidP="00504756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  <w:t>Prijevozna sredstva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4F200E52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1BD23150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69BA9583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3606BF6C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99"/>
            <w:noWrap/>
            <w:vAlign w:val="center"/>
            <w:hideMark/>
          </w:tcPr>
          <w:p w14:paraId="3BEA5D3D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0,00</w:t>
            </w:r>
          </w:p>
        </w:tc>
      </w:tr>
      <w:tr w:rsidR="00676C7B" w:rsidRPr="009323F6" w14:paraId="62F0D069" w14:textId="77777777" w:rsidTr="00504756">
        <w:trPr>
          <w:trHeight w:val="309"/>
        </w:trPr>
        <w:tc>
          <w:tcPr>
            <w:tcW w:w="122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center"/>
            <w:hideMark/>
          </w:tcPr>
          <w:p w14:paraId="29648871" w14:textId="77777777" w:rsidR="00676C7B" w:rsidRPr="007A276C" w:rsidRDefault="00676C7B" w:rsidP="0050475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lastRenderedPageBreak/>
              <w:t> </w:t>
            </w:r>
          </w:p>
        </w:tc>
        <w:tc>
          <w:tcPr>
            <w:tcW w:w="7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99"/>
            <w:noWrap/>
            <w:vAlign w:val="center"/>
            <w:hideMark/>
          </w:tcPr>
          <w:p w14:paraId="10D327D4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  <w:t>426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FAB9C27" w14:textId="77777777" w:rsidR="00676C7B" w:rsidRPr="007A276C" w:rsidRDefault="00676C7B" w:rsidP="00504756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  <w:t>Ulaganja u računalne programe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592371F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30.277,39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5596785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22.891,61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1E52931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15.186,25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F6A0867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59.404,69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99"/>
            <w:noWrap/>
            <w:vAlign w:val="center"/>
            <w:hideMark/>
          </w:tcPr>
          <w:p w14:paraId="51D13BD2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127.759,94</w:t>
            </w:r>
          </w:p>
        </w:tc>
      </w:tr>
      <w:tr w:rsidR="00676C7B" w:rsidRPr="009323F6" w14:paraId="01AA2ADA" w14:textId="77777777" w:rsidTr="00504756">
        <w:trPr>
          <w:trHeight w:val="309"/>
        </w:trPr>
        <w:tc>
          <w:tcPr>
            <w:tcW w:w="1228" w:type="dxa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4B784647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45</w:t>
            </w:r>
          </w:p>
        </w:tc>
        <w:tc>
          <w:tcPr>
            <w:tcW w:w="7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99"/>
            <w:noWrap/>
            <w:vAlign w:val="center"/>
            <w:hideMark/>
          </w:tcPr>
          <w:p w14:paraId="602CEE7A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6C5B29C" w14:textId="77777777" w:rsidR="00676C7B" w:rsidRPr="007A276C" w:rsidRDefault="00676C7B" w:rsidP="00504756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  <w:t>Rashodi za dodatna ulaganja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5961E0EA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1AFE4D79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28EED3FB" w14:textId="77777777" w:rsidR="00676C7B" w:rsidRPr="005D45DF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5D45DF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90.091,47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6D47006C" w14:textId="77777777" w:rsidR="00676C7B" w:rsidRPr="005D45DF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5D45DF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980.144,13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99"/>
            <w:noWrap/>
            <w:vAlign w:val="center"/>
            <w:hideMark/>
          </w:tcPr>
          <w:p w14:paraId="57E830EF" w14:textId="77777777" w:rsidR="00676C7B" w:rsidRPr="005D45DF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5D45DF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1.070.235,60</w:t>
            </w:r>
          </w:p>
        </w:tc>
      </w:tr>
      <w:tr w:rsidR="00676C7B" w:rsidRPr="009323F6" w14:paraId="6F69165E" w14:textId="77777777" w:rsidTr="00504756">
        <w:trPr>
          <w:trHeight w:val="545"/>
        </w:trPr>
        <w:tc>
          <w:tcPr>
            <w:tcW w:w="1228" w:type="dxa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783AA17E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7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99"/>
            <w:noWrap/>
            <w:vAlign w:val="center"/>
            <w:hideMark/>
          </w:tcPr>
          <w:p w14:paraId="7C5256BB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  <w:t>451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DD64854" w14:textId="77777777" w:rsidR="00676C7B" w:rsidRPr="007A276C" w:rsidRDefault="00676C7B" w:rsidP="00504756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  <w:t>Dodatna ulaganja na građevinskim objektima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0A1BD39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7E4ED2D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46BBD67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90.091,47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44DDB2E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130.894,13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99"/>
            <w:noWrap/>
            <w:vAlign w:val="center"/>
            <w:hideMark/>
          </w:tcPr>
          <w:p w14:paraId="49DE477B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220.985,60</w:t>
            </w:r>
          </w:p>
        </w:tc>
      </w:tr>
      <w:tr w:rsidR="00676C7B" w:rsidRPr="009323F6" w14:paraId="3357043A" w14:textId="77777777" w:rsidTr="00504756">
        <w:trPr>
          <w:trHeight w:val="515"/>
        </w:trPr>
        <w:tc>
          <w:tcPr>
            <w:tcW w:w="1228" w:type="dxa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2D8C0870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7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99"/>
            <w:noWrap/>
            <w:vAlign w:val="center"/>
            <w:hideMark/>
          </w:tcPr>
          <w:p w14:paraId="702C86ED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45111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74134EB" w14:textId="77777777" w:rsidR="00676C7B" w:rsidRPr="007A276C" w:rsidRDefault="00676C7B" w:rsidP="00504756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Dodatna ulaganja na građevinskim objektima</w:t>
            </w:r>
            <w:r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-kapelica, fizikalna, palijativa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1B982145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36411E52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7B3509D9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color w:val="000000"/>
                <w:sz w:val="16"/>
                <w:szCs w:val="16"/>
              </w:rPr>
              <w:t>90.091,47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3CC7D6C6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color w:val="000000"/>
                <w:sz w:val="16"/>
                <w:szCs w:val="16"/>
              </w:rPr>
              <w:t>130.894,13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99"/>
            <w:noWrap/>
            <w:vAlign w:val="center"/>
            <w:hideMark/>
          </w:tcPr>
          <w:p w14:paraId="59873708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color w:val="000000"/>
                <w:sz w:val="16"/>
                <w:szCs w:val="16"/>
              </w:rPr>
              <w:t>220.985,60</w:t>
            </w:r>
          </w:p>
        </w:tc>
      </w:tr>
      <w:tr w:rsidR="00676C7B" w:rsidRPr="009323F6" w14:paraId="0250FA99" w14:textId="77777777" w:rsidTr="00504756">
        <w:trPr>
          <w:trHeight w:val="545"/>
        </w:trPr>
        <w:tc>
          <w:tcPr>
            <w:tcW w:w="1228" w:type="dxa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2C49E223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7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99"/>
            <w:noWrap/>
            <w:vAlign w:val="center"/>
            <w:hideMark/>
          </w:tcPr>
          <w:p w14:paraId="297533FB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  <w:t>452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057E0CE" w14:textId="77777777" w:rsidR="00676C7B" w:rsidRPr="007A276C" w:rsidRDefault="00676C7B" w:rsidP="00504756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  <w:t>Dodatna ulaganja na postrojenjima i opremi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657F04B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6AA1C3A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709B2A4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A1701B1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849.250,00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99"/>
            <w:noWrap/>
            <w:vAlign w:val="center"/>
            <w:hideMark/>
          </w:tcPr>
          <w:p w14:paraId="7FA89B0B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849.250,00</w:t>
            </w:r>
          </w:p>
        </w:tc>
      </w:tr>
      <w:tr w:rsidR="00676C7B" w:rsidRPr="009323F6" w14:paraId="2D43EA9D" w14:textId="77777777" w:rsidTr="00504756">
        <w:trPr>
          <w:trHeight w:val="515"/>
        </w:trPr>
        <w:tc>
          <w:tcPr>
            <w:tcW w:w="1228" w:type="dxa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77AA6DF6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7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99"/>
            <w:noWrap/>
            <w:vAlign w:val="center"/>
            <w:hideMark/>
          </w:tcPr>
          <w:p w14:paraId="604960EA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45211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A17ED29" w14:textId="77777777" w:rsidR="00676C7B" w:rsidRPr="007A276C" w:rsidRDefault="00676C7B" w:rsidP="00504756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Dodatna ulaganja na postrojenjima i opremi</w:t>
            </w:r>
            <w:r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-MR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02F23D47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2225782E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128036B6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5BBF9EDC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color w:val="000000"/>
                <w:sz w:val="16"/>
                <w:szCs w:val="16"/>
              </w:rPr>
              <w:t>849.250,00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99"/>
            <w:noWrap/>
            <w:vAlign w:val="center"/>
            <w:hideMark/>
          </w:tcPr>
          <w:p w14:paraId="613E4758" w14:textId="77777777" w:rsidR="00676C7B" w:rsidRPr="007A276C" w:rsidRDefault="00676C7B" w:rsidP="0050475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7A276C">
              <w:rPr>
                <w:rFonts w:ascii="Times New Roman" w:hAnsi="Times New Roman"/>
                <w:color w:val="000000"/>
                <w:sz w:val="16"/>
                <w:szCs w:val="16"/>
              </w:rPr>
              <w:t>849.250,00</w:t>
            </w:r>
          </w:p>
        </w:tc>
      </w:tr>
    </w:tbl>
    <w:p w14:paraId="49BCA980" w14:textId="56970DB2" w:rsidR="00E51541" w:rsidRPr="000511F2" w:rsidRDefault="00E51541" w:rsidP="00A06C95">
      <w:pPr>
        <w:spacing w:before="100" w:beforeAutospacing="1" w:after="100" w:afterAutospacing="1" w:line="240" w:lineRule="auto"/>
        <w:outlineLvl w:val="1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bookmarkStart w:id="30" w:name="_Toc224120344"/>
      <w:r w:rsidRPr="000511F2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Zaključak</w:t>
      </w:r>
      <w:bookmarkEnd w:id="30"/>
    </w:p>
    <w:p w14:paraId="3EA230EB" w14:textId="74C6EEB1" w:rsidR="006E37ED" w:rsidRPr="006E37ED" w:rsidRDefault="00851A78" w:rsidP="006E37ED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</w:t>
      </w:r>
      <w:r w:rsidR="006E37ED" w:rsidRPr="006E37ED">
        <w:rPr>
          <w:rFonts w:ascii="Times New Roman" w:hAnsi="Times New Roman"/>
          <w:sz w:val="24"/>
          <w:szCs w:val="24"/>
        </w:rPr>
        <w:t>odišnj</w:t>
      </w:r>
      <w:r>
        <w:rPr>
          <w:rFonts w:ascii="Times New Roman" w:hAnsi="Times New Roman"/>
          <w:sz w:val="24"/>
          <w:szCs w:val="24"/>
        </w:rPr>
        <w:t>i</w:t>
      </w:r>
      <w:r w:rsidR="006E37ED" w:rsidRPr="006E37ED">
        <w:rPr>
          <w:rFonts w:ascii="Times New Roman" w:hAnsi="Times New Roman"/>
          <w:sz w:val="24"/>
          <w:szCs w:val="24"/>
        </w:rPr>
        <w:t xml:space="preserve"> plan</w:t>
      </w:r>
      <w:r>
        <w:rPr>
          <w:rFonts w:ascii="Times New Roman" w:hAnsi="Times New Roman"/>
          <w:sz w:val="24"/>
          <w:szCs w:val="24"/>
        </w:rPr>
        <w:t xml:space="preserve"> i programa rada i razvoja bolnice</w:t>
      </w:r>
      <w:r w:rsidR="006E37ED" w:rsidRPr="006E37ED">
        <w:rPr>
          <w:rFonts w:ascii="Times New Roman" w:hAnsi="Times New Roman"/>
          <w:sz w:val="24"/>
          <w:szCs w:val="24"/>
        </w:rPr>
        <w:t xml:space="preserve"> zasniva se na nacionalnim zakonodavnim i drugim propisima koji reguliraju zdravstveni sustav</w:t>
      </w:r>
      <w:r>
        <w:rPr>
          <w:rFonts w:ascii="Times New Roman" w:hAnsi="Times New Roman"/>
          <w:sz w:val="24"/>
          <w:szCs w:val="24"/>
        </w:rPr>
        <w:t xml:space="preserve"> s</w:t>
      </w:r>
      <w:r w:rsidR="006E37ED" w:rsidRPr="006E37ED">
        <w:rPr>
          <w:rFonts w:ascii="Times New Roman" w:hAnsi="Times New Roman"/>
          <w:sz w:val="24"/>
          <w:szCs w:val="24"/>
        </w:rPr>
        <w:t xml:space="preserve"> cilj</w:t>
      </w:r>
      <w:r>
        <w:rPr>
          <w:rFonts w:ascii="Times New Roman" w:hAnsi="Times New Roman"/>
          <w:sz w:val="24"/>
          <w:szCs w:val="24"/>
        </w:rPr>
        <w:t>evima</w:t>
      </w:r>
      <w:r w:rsidR="006E37ED" w:rsidRPr="006E37ED">
        <w:rPr>
          <w:rFonts w:ascii="Times New Roman" w:hAnsi="Times New Roman"/>
          <w:sz w:val="24"/>
          <w:szCs w:val="24"/>
        </w:rPr>
        <w:t xml:space="preserve"> veće dostupnosti zdravstvenih usluga, postizanj</w:t>
      </w:r>
      <w:r>
        <w:rPr>
          <w:rFonts w:ascii="Times New Roman" w:hAnsi="Times New Roman"/>
          <w:sz w:val="24"/>
          <w:szCs w:val="24"/>
        </w:rPr>
        <w:t>a</w:t>
      </w:r>
      <w:r w:rsidR="006E37ED" w:rsidRPr="006E37ED">
        <w:rPr>
          <w:rFonts w:ascii="Times New Roman" w:hAnsi="Times New Roman"/>
          <w:sz w:val="24"/>
          <w:szCs w:val="24"/>
        </w:rPr>
        <w:t xml:space="preserve"> financijske stabilnosti </w:t>
      </w:r>
      <w:r>
        <w:rPr>
          <w:rFonts w:ascii="Times New Roman" w:hAnsi="Times New Roman"/>
          <w:sz w:val="24"/>
          <w:szCs w:val="24"/>
        </w:rPr>
        <w:t>i</w:t>
      </w:r>
      <w:r w:rsidR="006E37ED" w:rsidRPr="006E37ED">
        <w:rPr>
          <w:rFonts w:ascii="Times New Roman" w:hAnsi="Times New Roman"/>
          <w:sz w:val="24"/>
          <w:szCs w:val="24"/>
        </w:rPr>
        <w:t xml:space="preserve"> jačanju odgovornosti u upravljanju svi</w:t>
      </w:r>
      <w:r>
        <w:rPr>
          <w:rFonts w:ascii="Times New Roman" w:hAnsi="Times New Roman"/>
          <w:sz w:val="24"/>
          <w:szCs w:val="24"/>
        </w:rPr>
        <w:t>m</w:t>
      </w:r>
      <w:r w:rsidR="006E37ED" w:rsidRPr="006E37ED">
        <w:rPr>
          <w:rFonts w:ascii="Times New Roman" w:hAnsi="Times New Roman"/>
          <w:sz w:val="24"/>
          <w:szCs w:val="24"/>
        </w:rPr>
        <w:t xml:space="preserve"> bolnički</w:t>
      </w:r>
      <w:r>
        <w:rPr>
          <w:rFonts w:ascii="Times New Roman" w:hAnsi="Times New Roman"/>
          <w:sz w:val="24"/>
          <w:szCs w:val="24"/>
        </w:rPr>
        <w:t>m</w:t>
      </w:r>
      <w:r w:rsidR="006E37ED" w:rsidRPr="006E37ED">
        <w:rPr>
          <w:rFonts w:ascii="Times New Roman" w:hAnsi="Times New Roman"/>
          <w:sz w:val="24"/>
          <w:szCs w:val="24"/>
        </w:rPr>
        <w:t xml:space="preserve"> djelatnosti</w:t>
      </w:r>
      <w:r>
        <w:rPr>
          <w:rFonts w:ascii="Times New Roman" w:hAnsi="Times New Roman"/>
          <w:sz w:val="24"/>
          <w:szCs w:val="24"/>
        </w:rPr>
        <w:t>ma</w:t>
      </w:r>
      <w:r w:rsidR="006E37ED" w:rsidRPr="006E37ED">
        <w:rPr>
          <w:rFonts w:ascii="Times New Roman" w:hAnsi="Times New Roman"/>
          <w:sz w:val="24"/>
          <w:szCs w:val="24"/>
        </w:rPr>
        <w:t>.</w:t>
      </w:r>
    </w:p>
    <w:p w14:paraId="69419C38" w14:textId="3EE1B0A2" w:rsidR="0024219B" w:rsidRPr="00450898" w:rsidRDefault="00450898" w:rsidP="0024219B">
      <w:pPr>
        <w:jc w:val="both"/>
        <w:rPr>
          <w:rFonts w:ascii="Times New Roman" w:hAnsi="Times New Roman"/>
          <w:sz w:val="24"/>
          <w:szCs w:val="24"/>
        </w:rPr>
      </w:pPr>
      <w:r w:rsidRPr="00FD5595">
        <w:rPr>
          <w:rFonts w:ascii="Times New Roman" w:hAnsi="Times New Roman"/>
          <w:sz w:val="24"/>
          <w:szCs w:val="24"/>
        </w:rPr>
        <w:t>Energetskom obnovom</w:t>
      </w:r>
      <w:r w:rsidR="00000107">
        <w:rPr>
          <w:rFonts w:ascii="Times New Roman" w:hAnsi="Times New Roman"/>
          <w:sz w:val="24"/>
          <w:szCs w:val="24"/>
        </w:rPr>
        <w:t xml:space="preserve"> zgrada Bolnice</w:t>
      </w:r>
      <w:r w:rsidRPr="00FD5595">
        <w:rPr>
          <w:rFonts w:ascii="Times New Roman" w:hAnsi="Times New Roman"/>
          <w:sz w:val="24"/>
          <w:szCs w:val="24"/>
        </w:rPr>
        <w:t xml:space="preserve"> poboljšat će se energetska svojstva zgrada  i očuvati kulturna dobra uz postizanje klimatske neutralnosti na globalnoj razini</w:t>
      </w:r>
      <w:r>
        <w:rPr>
          <w:rFonts w:ascii="Times New Roman" w:hAnsi="Times New Roman"/>
          <w:sz w:val="24"/>
          <w:szCs w:val="24"/>
        </w:rPr>
        <w:t xml:space="preserve">, </w:t>
      </w:r>
      <w:r w:rsidR="0024219B" w:rsidRPr="00450898">
        <w:rPr>
          <w:rFonts w:ascii="Times New Roman" w:hAnsi="Times New Roman"/>
          <w:sz w:val="24"/>
          <w:szCs w:val="24"/>
        </w:rPr>
        <w:t>kako bi se smanjilo zagađenje radnog okoliša, a istovremeno poboljšalo zdravlje i sigurnost na radu.</w:t>
      </w:r>
    </w:p>
    <w:p w14:paraId="15130F0D" w14:textId="77777777" w:rsidR="0024219B" w:rsidRPr="00450898" w:rsidRDefault="0024219B" w:rsidP="0024219B">
      <w:pPr>
        <w:jc w:val="both"/>
        <w:rPr>
          <w:rFonts w:ascii="Times New Roman" w:hAnsi="Times New Roman"/>
          <w:sz w:val="24"/>
          <w:szCs w:val="24"/>
        </w:rPr>
      </w:pPr>
      <w:r w:rsidRPr="00450898">
        <w:rPr>
          <w:rFonts w:ascii="Times New Roman" w:hAnsi="Times New Roman"/>
          <w:sz w:val="24"/>
          <w:szCs w:val="24"/>
        </w:rPr>
        <w:t>Ljudski resursi u kategoriji zdravstvenih i nezdravstvenih djelatnika obnavljati će se, razvijati i popunjavati u skladu s razvojem Bolnice.</w:t>
      </w:r>
    </w:p>
    <w:p w14:paraId="17351F1F" w14:textId="77777777" w:rsidR="0024219B" w:rsidRPr="00450898" w:rsidRDefault="0024219B" w:rsidP="0024219B">
      <w:pPr>
        <w:jc w:val="both"/>
        <w:rPr>
          <w:rFonts w:ascii="Times New Roman" w:hAnsi="Times New Roman"/>
          <w:sz w:val="24"/>
          <w:szCs w:val="24"/>
        </w:rPr>
      </w:pPr>
      <w:r w:rsidRPr="00450898">
        <w:rPr>
          <w:rFonts w:ascii="Times New Roman" w:hAnsi="Times New Roman"/>
          <w:sz w:val="24"/>
          <w:szCs w:val="24"/>
        </w:rPr>
        <w:t>Informatizacija Bolnice biti će usklađena s razvojem projekata e-zdravlja i to na način da maksimalno zadovolji zahtjeve standardizacije i sigurnosti podataka.</w:t>
      </w:r>
    </w:p>
    <w:p w14:paraId="250E84D1" w14:textId="48170D04" w:rsidR="00450898" w:rsidRDefault="0024219B" w:rsidP="00C80051">
      <w:pPr>
        <w:jc w:val="both"/>
        <w:rPr>
          <w:rFonts w:ascii="Times New Roman" w:hAnsi="Times New Roman"/>
          <w:sz w:val="24"/>
          <w:szCs w:val="24"/>
        </w:rPr>
      </w:pPr>
      <w:r w:rsidRPr="00450898">
        <w:rPr>
          <w:rFonts w:ascii="Times New Roman" w:hAnsi="Times New Roman"/>
          <w:sz w:val="24"/>
          <w:szCs w:val="24"/>
        </w:rPr>
        <w:t>Zdravstvene djelatnosti razvijat će se i nadalje u skladu sa mjerilima definiranim u Nacionalnom planu razvoja zdravstva 2021.-2027.</w:t>
      </w:r>
      <w:r w:rsidR="00450898">
        <w:rPr>
          <w:rFonts w:ascii="Times New Roman" w:hAnsi="Times New Roman"/>
          <w:sz w:val="24"/>
          <w:szCs w:val="24"/>
        </w:rPr>
        <w:t>godine</w:t>
      </w:r>
      <w:r w:rsidRPr="00450898">
        <w:rPr>
          <w:rFonts w:ascii="Times New Roman" w:hAnsi="Times New Roman"/>
          <w:sz w:val="24"/>
          <w:szCs w:val="24"/>
        </w:rPr>
        <w:t>, sve u cilju dostupnosti, kvalitete i djelotvornosti pružanja zdravstvenih usluga.</w:t>
      </w:r>
      <w:r w:rsidR="00C80051">
        <w:rPr>
          <w:rFonts w:ascii="Times New Roman" w:hAnsi="Times New Roman"/>
          <w:sz w:val="24"/>
          <w:szCs w:val="24"/>
        </w:rPr>
        <w:t xml:space="preserve"> </w:t>
      </w:r>
      <w:r w:rsidR="00450898" w:rsidRPr="00FD5595">
        <w:rPr>
          <w:rFonts w:ascii="Times New Roman" w:hAnsi="Times New Roman"/>
          <w:sz w:val="24"/>
          <w:szCs w:val="24"/>
        </w:rPr>
        <w:t xml:space="preserve">Kontinuirani rad na unapređenju procesa, modernizaciji opreme i osiguravanju visoke kvalitete usluga ključni su za daljnji razvoj </w:t>
      </w:r>
      <w:r w:rsidR="00000107">
        <w:rPr>
          <w:rFonts w:ascii="Times New Roman" w:hAnsi="Times New Roman"/>
          <w:sz w:val="24"/>
          <w:szCs w:val="24"/>
        </w:rPr>
        <w:t>B</w:t>
      </w:r>
      <w:r w:rsidR="00450898" w:rsidRPr="00FD5595">
        <w:rPr>
          <w:rFonts w:ascii="Times New Roman" w:hAnsi="Times New Roman"/>
          <w:sz w:val="24"/>
          <w:szCs w:val="24"/>
        </w:rPr>
        <w:t xml:space="preserve">olnice. </w:t>
      </w:r>
    </w:p>
    <w:p w14:paraId="4E27C67C" w14:textId="43EBF80F" w:rsidR="00327889" w:rsidRPr="00977A36" w:rsidRDefault="00977A36" w:rsidP="00977A36">
      <w:pPr>
        <w:pStyle w:val="Bezproreda"/>
        <w:rPr>
          <w:rFonts w:ascii="Times New Roman" w:eastAsiaTheme="minorHAnsi" w:hAnsi="Times New Roman" w:cstheme="minorBidi"/>
          <w:sz w:val="22"/>
          <w:szCs w:val="22"/>
          <w:lang w:eastAsia="en-US"/>
        </w:rPr>
      </w:pPr>
      <w:r w:rsidRPr="00977A36">
        <w:rPr>
          <w:rFonts w:ascii="Times New Roman" w:eastAsiaTheme="minorHAnsi" w:hAnsi="Times New Roman" w:cstheme="minorBidi"/>
          <w:sz w:val="22"/>
          <w:szCs w:val="22"/>
          <w:lang w:eastAsia="en-US"/>
        </w:rPr>
        <w:t>Izvještaj sastavila:</w:t>
      </w:r>
    </w:p>
    <w:p w14:paraId="3E742365" w14:textId="553ED5A0" w:rsidR="00977A36" w:rsidRPr="00977A36" w:rsidRDefault="00977A36" w:rsidP="00977A36">
      <w:pPr>
        <w:pStyle w:val="Bezproreda"/>
        <w:rPr>
          <w:rFonts w:ascii="Times New Roman" w:eastAsiaTheme="minorHAnsi" w:hAnsi="Times New Roman" w:cstheme="minorBidi"/>
          <w:sz w:val="22"/>
          <w:szCs w:val="22"/>
          <w:lang w:eastAsia="en-US"/>
        </w:rPr>
      </w:pPr>
      <w:r w:rsidRPr="00977A36">
        <w:rPr>
          <w:rFonts w:ascii="Times New Roman" w:eastAsiaTheme="minorHAnsi" w:hAnsi="Times New Roman" w:cstheme="minorBidi"/>
          <w:sz w:val="22"/>
          <w:szCs w:val="22"/>
          <w:lang w:eastAsia="en-US"/>
        </w:rPr>
        <w:t>v.d.</w:t>
      </w:r>
      <w:r>
        <w:rPr>
          <w:rFonts w:ascii="Times New Roman" w:eastAsiaTheme="minorHAnsi" w:hAnsi="Times New Roman" w:cstheme="minorBidi"/>
          <w:sz w:val="22"/>
          <w:szCs w:val="22"/>
          <w:lang w:eastAsia="en-US"/>
        </w:rPr>
        <w:t xml:space="preserve"> v</w:t>
      </w:r>
      <w:r w:rsidRPr="00977A36">
        <w:rPr>
          <w:rFonts w:ascii="Times New Roman" w:eastAsiaTheme="minorHAnsi" w:hAnsi="Times New Roman" w:cstheme="minorBidi"/>
          <w:sz w:val="22"/>
          <w:szCs w:val="22"/>
          <w:lang w:eastAsia="en-US"/>
        </w:rPr>
        <w:t>oditeljica</w:t>
      </w:r>
      <w:r>
        <w:rPr>
          <w:rFonts w:ascii="Times New Roman" w:eastAsiaTheme="minorHAnsi" w:hAnsi="Times New Roman" w:cstheme="minorBidi"/>
          <w:sz w:val="22"/>
          <w:szCs w:val="22"/>
          <w:lang w:eastAsia="en-US"/>
        </w:rPr>
        <w:t xml:space="preserve"> Odjela</w:t>
      </w:r>
      <w:r w:rsidRPr="00977A36">
        <w:rPr>
          <w:rFonts w:ascii="Times New Roman" w:eastAsiaTheme="minorHAnsi" w:hAnsi="Times New Roman" w:cstheme="minorBidi"/>
          <w:sz w:val="22"/>
          <w:szCs w:val="22"/>
          <w:lang w:eastAsia="en-US"/>
        </w:rPr>
        <w:t xml:space="preserve"> plana i analize:</w:t>
      </w:r>
    </w:p>
    <w:p w14:paraId="32B94B9E" w14:textId="0A0E1FBA" w:rsidR="00977A36" w:rsidRPr="00977A36" w:rsidRDefault="00977A36" w:rsidP="00977A36">
      <w:pPr>
        <w:pStyle w:val="Bezproreda"/>
        <w:rPr>
          <w:rFonts w:ascii="Times New Roman" w:eastAsiaTheme="minorHAnsi" w:hAnsi="Times New Roman" w:cstheme="minorBidi"/>
          <w:sz w:val="22"/>
          <w:szCs w:val="22"/>
          <w:lang w:eastAsia="en-US"/>
        </w:rPr>
      </w:pPr>
      <w:r w:rsidRPr="00977A36">
        <w:rPr>
          <w:rFonts w:ascii="Times New Roman" w:eastAsiaTheme="minorHAnsi" w:hAnsi="Times New Roman" w:cstheme="minorBidi"/>
          <w:sz w:val="22"/>
          <w:szCs w:val="22"/>
          <w:lang w:eastAsia="en-US"/>
        </w:rPr>
        <w:t>Milena Matković, mag.</w:t>
      </w:r>
      <w:r w:rsidR="00851A78">
        <w:rPr>
          <w:rFonts w:ascii="Times New Roman" w:eastAsiaTheme="minorHAnsi" w:hAnsi="Times New Roman" w:cstheme="minorBidi"/>
          <w:sz w:val="22"/>
          <w:szCs w:val="22"/>
          <w:lang w:eastAsia="en-US"/>
        </w:rPr>
        <w:t xml:space="preserve"> </w:t>
      </w:r>
      <w:r w:rsidRPr="00977A36">
        <w:rPr>
          <w:rFonts w:ascii="Times New Roman" w:eastAsiaTheme="minorHAnsi" w:hAnsi="Times New Roman" w:cstheme="minorBidi"/>
          <w:sz w:val="22"/>
          <w:szCs w:val="22"/>
          <w:lang w:eastAsia="en-US"/>
        </w:rPr>
        <w:t>oec.</w:t>
      </w:r>
    </w:p>
    <w:p w14:paraId="7AA51920" w14:textId="311DA810" w:rsidR="003E6D73" w:rsidRPr="009E408E" w:rsidRDefault="003E6D73" w:rsidP="00C8005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E408E">
        <w:rPr>
          <w:rFonts w:ascii="Times New Roman" w:hAnsi="Times New Roman" w:cs="Times New Roman"/>
          <w:sz w:val="24"/>
          <w:szCs w:val="24"/>
        </w:rPr>
        <w:tab/>
      </w:r>
      <w:r w:rsidRPr="009E408E">
        <w:rPr>
          <w:rFonts w:ascii="Times New Roman" w:hAnsi="Times New Roman" w:cs="Times New Roman"/>
          <w:sz w:val="24"/>
          <w:szCs w:val="24"/>
        </w:rPr>
        <w:tab/>
      </w:r>
      <w:r w:rsidRPr="009E408E">
        <w:rPr>
          <w:rFonts w:ascii="Times New Roman" w:hAnsi="Times New Roman" w:cs="Times New Roman"/>
          <w:sz w:val="24"/>
          <w:szCs w:val="24"/>
        </w:rPr>
        <w:tab/>
      </w:r>
      <w:r w:rsidRPr="009E408E">
        <w:rPr>
          <w:rFonts w:ascii="Times New Roman" w:hAnsi="Times New Roman" w:cs="Times New Roman"/>
          <w:sz w:val="24"/>
          <w:szCs w:val="24"/>
        </w:rPr>
        <w:tab/>
      </w:r>
      <w:r w:rsidRPr="009E408E">
        <w:rPr>
          <w:rFonts w:ascii="Times New Roman" w:hAnsi="Times New Roman" w:cs="Times New Roman"/>
          <w:sz w:val="24"/>
          <w:szCs w:val="24"/>
        </w:rPr>
        <w:tab/>
      </w:r>
      <w:r w:rsidRPr="009E408E">
        <w:rPr>
          <w:rFonts w:ascii="Times New Roman" w:hAnsi="Times New Roman" w:cs="Times New Roman"/>
          <w:sz w:val="24"/>
          <w:szCs w:val="24"/>
        </w:rPr>
        <w:tab/>
      </w:r>
      <w:r w:rsidR="00FE03DC" w:rsidRPr="009E408E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9E408E">
        <w:rPr>
          <w:rFonts w:ascii="Times New Roman" w:hAnsi="Times New Roman" w:cs="Times New Roman"/>
          <w:sz w:val="24"/>
          <w:szCs w:val="24"/>
        </w:rPr>
        <w:t>Ravnatelj</w:t>
      </w:r>
      <w:r w:rsidR="00AB0D83">
        <w:rPr>
          <w:rFonts w:ascii="Times New Roman" w:hAnsi="Times New Roman" w:cs="Times New Roman"/>
          <w:sz w:val="24"/>
          <w:szCs w:val="24"/>
        </w:rPr>
        <w:t>ica</w:t>
      </w:r>
      <w:r w:rsidRPr="009E408E">
        <w:rPr>
          <w:rFonts w:ascii="Times New Roman" w:hAnsi="Times New Roman" w:cs="Times New Roman"/>
          <w:sz w:val="24"/>
          <w:szCs w:val="24"/>
        </w:rPr>
        <w:t>:</w:t>
      </w:r>
    </w:p>
    <w:p w14:paraId="2AC1EAA5" w14:textId="0FF2D688" w:rsidR="00886B6F" w:rsidRPr="009E408E" w:rsidRDefault="003E6D73" w:rsidP="00C8005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E408E">
        <w:rPr>
          <w:rFonts w:ascii="Times New Roman" w:hAnsi="Times New Roman" w:cs="Times New Roman"/>
          <w:sz w:val="24"/>
          <w:szCs w:val="24"/>
        </w:rPr>
        <w:tab/>
      </w:r>
      <w:r w:rsidRPr="009E408E">
        <w:rPr>
          <w:rFonts w:ascii="Times New Roman" w:hAnsi="Times New Roman" w:cs="Times New Roman"/>
          <w:sz w:val="24"/>
          <w:szCs w:val="24"/>
        </w:rPr>
        <w:tab/>
      </w:r>
      <w:r w:rsidRPr="009E408E">
        <w:rPr>
          <w:rFonts w:ascii="Times New Roman" w:hAnsi="Times New Roman" w:cs="Times New Roman"/>
          <w:sz w:val="24"/>
          <w:szCs w:val="24"/>
        </w:rPr>
        <w:tab/>
      </w:r>
      <w:r w:rsidRPr="009E408E">
        <w:rPr>
          <w:rFonts w:ascii="Times New Roman" w:hAnsi="Times New Roman" w:cs="Times New Roman"/>
          <w:sz w:val="24"/>
          <w:szCs w:val="24"/>
        </w:rPr>
        <w:tab/>
      </w:r>
      <w:r w:rsidRPr="009E408E">
        <w:rPr>
          <w:rFonts w:ascii="Times New Roman" w:hAnsi="Times New Roman" w:cs="Times New Roman"/>
          <w:sz w:val="24"/>
          <w:szCs w:val="24"/>
        </w:rPr>
        <w:tab/>
        <w:t xml:space="preserve">  </w:t>
      </w:r>
      <w:r w:rsidRPr="009E408E">
        <w:rPr>
          <w:rFonts w:ascii="Times New Roman" w:hAnsi="Times New Roman" w:cs="Times New Roman"/>
          <w:sz w:val="24"/>
          <w:szCs w:val="24"/>
        </w:rPr>
        <w:tab/>
      </w:r>
      <w:r w:rsidR="00886B6F" w:rsidRPr="009E408E">
        <w:rPr>
          <w:rFonts w:ascii="Times New Roman" w:hAnsi="Times New Roman" w:cs="Times New Roman"/>
          <w:sz w:val="24"/>
          <w:szCs w:val="24"/>
        </w:rPr>
        <w:t>Sanela Grbaš Bratković, dr.</w:t>
      </w:r>
      <w:r w:rsidR="00FF5FE1">
        <w:rPr>
          <w:rFonts w:ascii="Times New Roman" w:hAnsi="Times New Roman" w:cs="Times New Roman"/>
          <w:sz w:val="24"/>
          <w:szCs w:val="24"/>
        </w:rPr>
        <w:t xml:space="preserve"> </w:t>
      </w:r>
      <w:r w:rsidR="00886B6F" w:rsidRPr="009E408E">
        <w:rPr>
          <w:rFonts w:ascii="Times New Roman" w:hAnsi="Times New Roman" w:cs="Times New Roman"/>
          <w:sz w:val="24"/>
          <w:szCs w:val="24"/>
        </w:rPr>
        <w:t>med,</w:t>
      </w:r>
    </w:p>
    <w:p w14:paraId="4ECE5C15" w14:textId="375B3330" w:rsidR="00315F27" w:rsidRPr="009E408E" w:rsidRDefault="00886B6F" w:rsidP="0000010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E408E">
        <w:rPr>
          <w:rFonts w:ascii="Times New Roman" w:hAnsi="Times New Roman" w:cs="Times New Roman"/>
          <w:sz w:val="24"/>
          <w:szCs w:val="24"/>
        </w:rPr>
        <w:t xml:space="preserve">      </w:t>
      </w:r>
      <w:r w:rsidRPr="009E408E">
        <w:rPr>
          <w:rFonts w:ascii="Times New Roman" w:hAnsi="Times New Roman" w:cs="Times New Roman"/>
          <w:sz w:val="24"/>
          <w:szCs w:val="24"/>
        </w:rPr>
        <w:tab/>
      </w:r>
      <w:r w:rsidRPr="009E408E">
        <w:rPr>
          <w:rFonts w:ascii="Times New Roman" w:hAnsi="Times New Roman" w:cs="Times New Roman"/>
          <w:sz w:val="24"/>
          <w:szCs w:val="24"/>
        </w:rPr>
        <w:tab/>
      </w:r>
      <w:r w:rsidRPr="009E408E">
        <w:rPr>
          <w:rFonts w:ascii="Times New Roman" w:hAnsi="Times New Roman" w:cs="Times New Roman"/>
          <w:sz w:val="24"/>
          <w:szCs w:val="24"/>
        </w:rPr>
        <w:tab/>
      </w:r>
      <w:r w:rsidRPr="009E408E">
        <w:rPr>
          <w:rFonts w:ascii="Times New Roman" w:hAnsi="Times New Roman" w:cs="Times New Roman"/>
          <w:sz w:val="24"/>
          <w:szCs w:val="24"/>
        </w:rPr>
        <w:tab/>
      </w:r>
      <w:r w:rsidRPr="009E408E">
        <w:rPr>
          <w:rFonts w:ascii="Times New Roman" w:hAnsi="Times New Roman" w:cs="Times New Roman"/>
          <w:sz w:val="24"/>
          <w:szCs w:val="24"/>
        </w:rPr>
        <w:tab/>
        <w:t>spec. opće kirurgije, sub.</w:t>
      </w:r>
      <w:r w:rsidR="00FF5FE1">
        <w:rPr>
          <w:rFonts w:ascii="Times New Roman" w:hAnsi="Times New Roman" w:cs="Times New Roman"/>
          <w:sz w:val="24"/>
          <w:szCs w:val="24"/>
        </w:rPr>
        <w:t xml:space="preserve"> </w:t>
      </w:r>
      <w:r w:rsidRPr="009E408E">
        <w:rPr>
          <w:rFonts w:ascii="Times New Roman" w:hAnsi="Times New Roman" w:cs="Times New Roman"/>
          <w:sz w:val="24"/>
          <w:szCs w:val="24"/>
        </w:rPr>
        <w:t>spec. abdominalne kirurgije</w:t>
      </w:r>
    </w:p>
    <w:sectPr w:rsidR="00315F27" w:rsidRPr="009E408E" w:rsidSect="00E905CE">
      <w:footerReference w:type="default" r:id="rId32"/>
      <w:pgSz w:w="11906" w:h="16838" w:code="9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16358E" w14:textId="77777777" w:rsidR="00FD6F2E" w:rsidRDefault="00FD6F2E" w:rsidP="0010683F">
      <w:pPr>
        <w:spacing w:after="0" w:line="240" w:lineRule="auto"/>
      </w:pPr>
      <w:r>
        <w:separator/>
      </w:r>
    </w:p>
  </w:endnote>
  <w:endnote w:type="continuationSeparator" w:id="0">
    <w:p w14:paraId="4769DC3A" w14:textId="77777777" w:rsidR="00FD6F2E" w:rsidRDefault="00FD6F2E" w:rsidP="001068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78250722"/>
      <w:docPartObj>
        <w:docPartGallery w:val="Page Numbers (Bottom of Page)"/>
        <w:docPartUnique/>
      </w:docPartObj>
    </w:sdtPr>
    <w:sdtContent>
      <w:p w14:paraId="2644CEC8" w14:textId="77777777" w:rsidR="00FB00CA" w:rsidRDefault="00FB00CA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65A41">
          <w:rPr>
            <w:noProof/>
          </w:rPr>
          <w:t>I</w:t>
        </w:r>
        <w:r>
          <w:rPr>
            <w:noProof/>
          </w:rPr>
          <w:fldChar w:fldCharType="end"/>
        </w:r>
      </w:p>
    </w:sdtContent>
  </w:sdt>
  <w:p w14:paraId="38BD8B93" w14:textId="77777777" w:rsidR="00FB00CA" w:rsidRDefault="00FB00C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85153324"/>
      <w:docPartObj>
        <w:docPartGallery w:val="Page Numbers (Bottom of Page)"/>
        <w:docPartUnique/>
      </w:docPartObj>
    </w:sdtPr>
    <w:sdtContent>
      <w:p w14:paraId="53B8F1CB" w14:textId="77777777" w:rsidR="007D44DD" w:rsidRDefault="007D44DD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62844">
          <w:rPr>
            <w:noProof/>
          </w:rPr>
          <w:t>11</w:t>
        </w:r>
        <w:r>
          <w:rPr>
            <w:noProof/>
          </w:rPr>
          <w:fldChar w:fldCharType="end"/>
        </w:r>
      </w:p>
    </w:sdtContent>
  </w:sdt>
  <w:p w14:paraId="7920CFCF" w14:textId="77777777" w:rsidR="007D44DD" w:rsidRDefault="007D44DD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24BBBC" w14:textId="77777777" w:rsidR="00FD6F2E" w:rsidRDefault="00FD6F2E" w:rsidP="0010683F">
      <w:pPr>
        <w:spacing w:after="0" w:line="240" w:lineRule="auto"/>
      </w:pPr>
      <w:r>
        <w:separator/>
      </w:r>
    </w:p>
  </w:footnote>
  <w:footnote w:type="continuationSeparator" w:id="0">
    <w:p w14:paraId="775273F9" w14:textId="77777777" w:rsidR="00FD6F2E" w:rsidRDefault="00FD6F2E" w:rsidP="001068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073C1"/>
    <w:multiLevelType w:val="multilevel"/>
    <w:tmpl w:val="0B889B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891EEE"/>
    <w:multiLevelType w:val="multilevel"/>
    <w:tmpl w:val="838AC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27E2740"/>
    <w:multiLevelType w:val="hybridMultilevel"/>
    <w:tmpl w:val="FE2A472A"/>
    <w:lvl w:ilvl="0" w:tplc="041A000F">
      <w:start w:val="2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C1173F"/>
    <w:multiLevelType w:val="hybridMultilevel"/>
    <w:tmpl w:val="F4FE61E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C30E86"/>
    <w:multiLevelType w:val="multilevel"/>
    <w:tmpl w:val="DB086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0FE6A8A"/>
    <w:multiLevelType w:val="hybridMultilevel"/>
    <w:tmpl w:val="087A6F6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F01A9A"/>
    <w:multiLevelType w:val="hybridMultilevel"/>
    <w:tmpl w:val="37ECA544"/>
    <w:lvl w:ilvl="0" w:tplc="18CCB99C">
      <w:start w:val="201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F10DBE"/>
    <w:multiLevelType w:val="hybridMultilevel"/>
    <w:tmpl w:val="7C1E0C1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E033FD"/>
    <w:multiLevelType w:val="multilevel"/>
    <w:tmpl w:val="426CA7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8E67C0D"/>
    <w:multiLevelType w:val="hybridMultilevel"/>
    <w:tmpl w:val="6646FD6E"/>
    <w:lvl w:ilvl="0" w:tplc="FFF4CE50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A507FF"/>
    <w:multiLevelType w:val="hybridMultilevel"/>
    <w:tmpl w:val="ED3E1AD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54C29F6"/>
    <w:multiLevelType w:val="hybridMultilevel"/>
    <w:tmpl w:val="DBFCE3E4"/>
    <w:lvl w:ilvl="0" w:tplc="041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2" w15:restartNumberingAfterBreak="0">
    <w:nsid w:val="7A170F53"/>
    <w:multiLevelType w:val="multilevel"/>
    <w:tmpl w:val="315CF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DD82202"/>
    <w:multiLevelType w:val="hybridMultilevel"/>
    <w:tmpl w:val="D5ACDD3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EDB5DF2"/>
    <w:multiLevelType w:val="multilevel"/>
    <w:tmpl w:val="BF129BE6"/>
    <w:lvl w:ilvl="0">
      <w:start w:val="1"/>
      <w:numFmt w:val="decimal"/>
      <w:lvlText w:val="%1."/>
      <w:lvlJc w:val="left"/>
      <w:pPr>
        <w:ind w:left="360" w:hanging="360"/>
      </w:pPr>
      <w:rPr>
        <w:rFonts w:eastAsiaTheme="minorHAnsi" w:hint="default"/>
        <w:color w:val="0000FF" w:themeColor="hyperlink"/>
        <w:sz w:val="22"/>
        <w:u w:val="single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Theme="minorHAnsi" w:hint="default"/>
        <w:color w:val="0000FF" w:themeColor="hyperlink"/>
        <w:sz w:val="22"/>
        <w:u w:val="singl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Theme="minorHAnsi" w:hint="default"/>
        <w:color w:val="0000FF" w:themeColor="hyperlink"/>
        <w:sz w:val="22"/>
        <w:u w:val="singl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Theme="minorHAnsi" w:hint="default"/>
        <w:color w:val="0000FF" w:themeColor="hyperlink"/>
        <w:sz w:val="22"/>
        <w:u w:val="singl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Theme="minorHAnsi" w:hint="default"/>
        <w:color w:val="0000FF" w:themeColor="hyperlink"/>
        <w:sz w:val="22"/>
        <w:u w:val="single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Theme="minorHAnsi" w:hint="default"/>
        <w:color w:val="0000FF" w:themeColor="hyperlink"/>
        <w:sz w:val="22"/>
        <w:u w:val="singl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Theme="minorHAnsi" w:hint="default"/>
        <w:color w:val="0000FF" w:themeColor="hyperlink"/>
        <w:sz w:val="22"/>
        <w:u w:val="single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Theme="minorHAnsi" w:hint="default"/>
        <w:color w:val="0000FF" w:themeColor="hyperlink"/>
        <w:sz w:val="22"/>
        <w:u w:val="single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Theme="minorHAnsi" w:hint="default"/>
        <w:color w:val="0000FF" w:themeColor="hyperlink"/>
        <w:sz w:val="22"/>
        <w:u w:val="single"/>
      </w:rPr>
    </w:lvl>
  </w:abstractNum>
  <w:num w:numId="1" w16cid:durableId="1947271932">
    <w:abstractNumId w:val="3"/>
  </w:num>
  <w:num w:numId="2" w16cid:durableId="940648524">
    <w:abstractNumId w:val="6"/>
  </w:num>
  <w:num w:numId="3" w16cid:durableId="1057320723">
    <w:abstractNumId w:val="13"/>
  </w:num>
  <w:num w:numId="4" w16cid:durableId="1006203828">
    <w:abstractNumId w:val="5"/>
  </w:num>
  <w:num w:numId="5" w16cid:durableId="792139036">
    <w:abstractNumId w:val="11"/>
  </w:num>
  <w:num w:numId="6" w16cid:durableId="1466777408">
    <w:abstractNumId w:val="10"/>
  </w:num>
  <w:num w:numId="7" w16cid:durableId="714740306">
    <w:abstractNumId w:val="2"/>
  </w:num>
  <w:num w:numId="8" w16cid:durableId="186216645">
    <w:abstractNumId w:val="0"/>
  </w:num>
  <w:num w:numId="9" w16cid:durableId="796460072">
    <w:abstractNumId w:val="12"/>
  </w:num>
  <w:num w:numId="10" w16cid:durableId="2051373505">
    <w:abstractNumId w:val="1"/>
  </w:num>
  <w:num w:numId="11" w16cid:durableId="1568418732">
    <w:abstractNumId w:val="8"/>
  </w:num>
  <w:num w:numId="12" w16cid:durableId="1694573070">
    <w:abstractNumId w:val="4"/>
  </w:num>
  <w:num w:numId="13" w16cid:durableId="1649944097">
    <w:abstractNumId w:val="9"/>
  </w:num>
  <w:num w:numId="14" w16cid:durableId="485513600">
    <w:abstractNumId w:val="14"/>
  </w:num>
  <w:num w:numId="15" w16cid:durableId="1568763969">
    <w:abstractNumId w:val="7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44C4"/>
    <w:rsid w:val="00000107"/>
    <w:rsid w:val="00002AA2"/>
    <w:rsid w:val="00002CD5"/>
    <w:rsid w:val="00003512"/>
    <w:rsid w:val="00003916"/>
    <w:rsid w:val="00007452"/>
    <w:rsid w:val="000106CF"/>
    <w:rsid w:val="00012D4F"/>
    <w:rsid w:val="00014A9B"/>
    <w:rsid w:val="00014F0C"/>
    <w:rsid w:val="000172CE"/>
    <w:rsid w:val="00017D86"/>
    <w:rsid w:val="00020E2C"/>
    <w:rsid w:val="00022C46"/>
    <w:rsid w:val="000236A6"/>
    <w:rsid w:val="0002561B"/>
    <w:rsid w:val="00025C60"/>
    <w:rsid w:val="00030D2D"/>
    <w:rsid w:val="00033F0B"/>
    <w:rsid w:val="0003602A"/>
    <w:rsid w:val="00043BB9"/>
    <w:rsid w:val="00045894"/>
    <w:rsid w:val="00047CC7"/>
    <w:rsid w:val="00050BD6"/>
    <w:rsid w:val="000511F2"/>
    <w:rsid w:val="00052B55"/>
    <w:rsid w:val="0005463C"/>
    <w:rsid w:val="0005492E"/>
    <w:rsid w:val="00055367"/>
    <w:rsid w:val="000638B2"/>
    <w:rsid w:val="00064956"/>
    <w:rsid w:val="0006773D"/>
    <w:rsid w:val="0007059F"/>
    <w:rsid w:val="000722F0"/>
    <w:rsid w:val="00072EEA"/>
    <w:rsid w:val="00073F12"/>
    <w:rsid w:val="00073F1F"/>
    <w:rsid w:val="000758CD"/>
    <w:rsid w:val="000760DA"/>
    <w:rsid w:val="00076238"/>
    <w:rsid w:val="00076856"/>
    <w:rsid w:val="00076CDA"/>
    <w:rsid w:val="00076D12"/>
    <w:rsid w:val="00077D05"/>
    <w:rsid w:val="000806F4"/>
    <w:rsid w:val="00081DBF"/>
    <w:rsid w:val="00082C85"/>
    <w:rsid w:val="000837D8"/>
    <w:rsid w:val="00085604"/>
    <w:rsid w:val="000866D4"/>
    <w:rsid w:val="000933B1"/>
    <w:rsid w:val="00093F04"/>
    <w:rsid w:val="00094B18"/>
    <w:rsid w:val="00095C15"/>
    <w:rsid w:val="000A008E"/>
    <w:rsid w:val="000A2E29"/>
    <w:rsid w:val="000A6400"/>
    <w:rsid w:val="000B0F2F"/>
    <w:rsid w:val="000B1578"/>
    <w:rsid w:val="000B39AF"/>
    <w:rsid w:val="000B4BF0"/>
    <w:rsid w:val="000B5C5F"/>
    <w:rsid w:val="000C0815"/>
    <w:rsid w:val="000C0D72"/>
    <w:rsid w:val="000C1BA6"/>
    <w:rsid w:val="000C32AC"/>
    <w:rsid w:val="000C4249"/>
    <w:rsid w:val="000C47EF"/>
    <w:rsid w:val="000D1654"/>
    <w:rsid w:val="000D2B46"/>
    <w:rsid w:val="000D5304"/>
    <w:rsid w:val="000D5E34"/>
    <w:rsid w:val="000D7A18"/>
    <w:rsid w:val="000D7C2D"/>
    <w:rsid w:val="000E10A9"/>
    <w:rsid w:val="000E1E49"/>
    <w:rsid w:val="000E1ECA"/>
    <w:rsid w:val="000E25FC"/>
    <w:rsid w:val="000E7880"/>
    <w:rsid w:val="000F0FA5"/>
    <w:rsid w:val="000F2B73"/>
    <w:rsid w:val="000F4CC7"/>
    <w:rsid w:val="000F52EA"/>
    <w:rsid w:val="000F641B"/>
    <w:rsid w:val="000F74B0"/>
    <w:rsid w:val="00100FB8"/>
    <w:rsid w:val="00101FC1"/>
    <w:rsid w:val="00102682"/>
    <w:rsid w:val="001028D5"/>
    <w:rsid w:val="00102BB7"/>
    <w:rsid w:val="00102FBD"/>
    <w:rsid w:val="0010365F"/>
    <w:rsid w:val="00104678"/>
    <w:rsid w:val="00104CD0"/>
    <w:rsid w:val="001051D4"/>
    <w:rsid w:val="001054AB"/>
    <w:rsid w:val="00105A8B"/>
    <w:rsid w:val="0010683F"/>
    <w:rsid w:val="001124AB"/>
    <w:rsid w:val="00112D86"/>
    <w:rsid w:val="00115D19"/>
    <w:rsid w:val="00121D98"/>
    <w:rsid w:val="00122A83"/>
    <w:rsid w:val="0012534A"/>
    <w:rsid w:val="00125729"/>
    <w:rsid w:val="001306BB"/>
    <w:rsid w:val="00134A1B"/>
    <w:rsid w:val="001417D9"/>
    <w:rsid w:val="00142003"/>
    <w:rsid w:val="00142588"/>
    <w:rsid w:val="001435D4"/>
    <w:rsid w:val="00151A23"/>
    <w:rsid w:val="00152C6F"/>
    <w:rsid w:val="00154FED"/>
    <w:rsid w:val="001604E0"/>
    <w:rsid w:val="00163C99"/>
    <w:rsid w:val="0016476D"/>
    <w:rsid w:val="00164FC1"/>
    <w:rsid w:val="001660BC"/>
    <w:rsid w:val="001679CF"/>
    <w:rsid w:val="00171C5C"/>
    <w:rsid w:val="00172F7C"/>
    <w:rsid w:val="00173047"/>
    <w:rsid w:val="00173719"/>
    <w:rsid w:val="00174244"/>
    <w:rsid w:val="0017520C"/>
    <w:rsid w:val="001777A8"/>
    <w:rsid w:val="001834F4"/>
    <w:rsid w:val="00184C12"/>
    <w:rsid w:val="0018791B"/>
    <w:rsid w:val="001941D8"/>
    <w:rsid w:val="00194F4D"/>
    <w:rsid w:val="0019676A"/>
    <w:rsid w:val="001A1B09"/>
    <w:rsid w:val="001A4028"/>
    <w:rsid w:val="001B1A6D"/>
    <w:rsid w:val="001B699E"/>
    <w:rsid w:val="001B7CC2"/>
    <w:rsid w:val="001C012D"/>
    <w:rsid w:val="001C1D33"/>
    <w:rsid w:val="001C3563"/>
    <w:rsid w:val="001C3D9F"/>
    <w:rsid w:val="001C4F2A"/>
    <w:rsid w:val="001C553D"/>
    <w:rsid w:val="001C6558"/>
    <w:rsid w:val="001D007D"/>
    <w:rsid w:val="001D148B"/>
    <w:rsid w:val="001D4223"/>
    <w:rsid w:val="001D45DF"/>
    <w:rsid w:val="001D4C13"/>
    <w:rsid w:val="001E29BC"/>
    <w:rsid w:val="001F39A8"/>
    <w:rsid w:val="001F45EF"/>
    <w:rsid w:val="001F6E36"/>
    <w:rsid w:val="001F71FE"/>
    <w:rsid w:val="00200A7E"/>
    <w:rsid w:val="00201A99"/>
    <w:rsid w:val="0020284B"/>
    <w:rsid w:val="00202A4C"/>
    <w:rsid w:val="0020375A"/>
    <w:rsid w:val="00206572"/>
    <w:rsid w:val="0020670C"/>
    <w:rsid w:val="00210675"/>
    <w:rsid w:val="0021068B"/>
    <w:rsid w:val="002114BD"/>
    <w:rsid w:val="00212A27"/>
    <w:rsid w:val="00216B38"/>
    <w:rsid w:val="00220531"/>
    <w:rsid w:val="002228B8"/>
    <w:rsid w:val="0022445D"/>
    <w:rsid w:val="00226B70"/>
    <w:rsid w:val="00227C35"/>
    <w:rsid w:val="00230414"/>
    <w:rsid w:val="00230E72"/>
    <w:rsid w:val="002316CD"/>
    <w:rsid w:val="00231B29"/>
    <w:rsid w:val="002328E9"/>
    <w:rsid w:val="00233C39"/>
    <w:rsid w:val="00234C2D"/>
    <w:rsid w:val="00235A95"/>
    <w:rsid w:val="00236F1F"/>
    <w:rsid w:val="002400E7"/>
    <w:rsid w:val="0024219B"/>
    <w:rsid w:val="00243639"/>
    <w:rsid w:val="002513B2"/>
    <w:rsid w:val="00251A35"/>
    <w:rsid w:val="00251BA2"/>
    <w:rsid w:val="002542CE"/>
    <w:rsid w:val="002555BD"/>
    <w:rsid w:val="0025604D"/>
    <w:rsid w:val="00256481"/>
    <w:rsid w:val="00257122"/>
    <w:rsid w:val="0026105E"/>
    <w:rsid w:val="00263BAC"/>
    <w:rsid w:val="00264983"/>
    <w:rsid w:val="00264F2D"/>
    <w:rsid w:val="002661D7"/>
    <w:rsid w:val="002665A9"/>
    <w:rsid w:val="0027380C"/>
    <w:rsid w:val="00273913"/>
    <w:rsid w:val="00274549"/>
    <w:rsid w:val="002763ED"/>
    <w:rsid w:val="002838DA"/>
    <w:rsid w:val="00286149"/>
    <w:rsid w:val="00290F88"/>
    <w:rsid w:val="00291A96"/>
    <w:rsid w:val="002928A9"/>
    <w:rsid w:val="00292BDE"/>
    <w:rsid w:val="00293960"/>
    <w:rsid w:val="00293D05"/>
    <w:rsid w:val="00297BA5"/>
    <w:rsid w:val="002A1442"/>
    <w:rsid w:val="002A46E1"/>
    <w:rsid w:val="002A51A6"/>
    <w:rsid w:val="002A6AEE"/>
    <w:rsid w:val="002B066D"/>
    <w:rsid w:val="002B1D25"/>
    <w:rsid w:val="002B3715"/>
    <w:rsid w:val="002B38FD"/>
    <w:rsid w:val="002C0D56"/>
    <w:rsid w:val="002C1D1E"/>
    <w:rsid w:val="002C603D"/>
    <w:rsid w:val="002D61AF"/>
    <w:rsid w:val="002E0924"/>
    <w:rsid w:val="002E1405"/>
    <w:rsid w:val="002E14A0"/>
    <w:rsid w:val="002E224D"/>
    <w:rsid w:val="002E4214"/>
    <w:rsid w:val="002E620F"/>
    <w:rsid w:val="002E662C"/>
    <w:rsid w:val="002F239C"/>
    <w:rsid w:val="002F5CC1"/>
    <w:rsid w:val="002F5DB1"/>
    <w:rsid w:val="002F6CB8"/>
    <w:rsid w:val="00304DF8"/>
    <w:rsid w:val="00304E61"/>
    <w:rsid w:val="00307423"/>
    <w:rsid w:val="00310543"/>
    <w:rsid w:val="00312480"/>
    <w:rsid w:val="0031387A"/>
    <w:rsid w:val="00314EA9"/>
    <w:rsid w:val="00315D19"/>
    <w:rsid w:val="00315F27"/>
    <w:rsid w:val="003162FC"/>
    <w:rsid w:val="003164FB"/>
    <w:rsid w:val="00320404"/>
    <w:rsid w:val="00321F40"/>
    <w:rsid w:val="00322B7E"/>
    <w:rsid w:val="00322FC4"/>
    <w:rsid w:val="003232B5"/>
    <w:rsid w:val="003237D6"/>
    <w:rsid w:val="00325178"/>
    <w:rsid w:val="00326B61"/>
    <w:rsid w:val="00327889"/>
    <w:rsid w:val="00327D42"/>
    <w:rsid w:val="003306A2"/>
    <w:rsid w:val="0033163A"/>
    <w:rsid w:val="003326CD"/>
    <w:rsid w:val="00334FA4"/>
    <w:rsid w:val="003359BE"/>
    <w:rsid w:val="0034269C"/>
    <w:rsid w:val="0034280D"/>
    <w:rsid w:val="0034598B"/>
    <w:rsid w:val="0034794D"/>
    <w:rsid w:val="00350DE3"/>
    <w:rsid w:val="00351885"/>
    <w:rsid w:val="003542F9"/>
    <w:rsid w:val="003542FE"/>
    <w:rsid w:val="003574BE"/>
    <w:rsid w:val="00363BE5"/>
    <w:rsid w:val="0036448D"/>
    <w:rsid w:val="00364800"/>
    <w:rsid w:val="0036547D"/>
    <w:rsid w:val="003665EB"/>
    <w:rsid w:val="00366A8F"/>
    <w:rsid w:val="00371393"/>
    <w:rsid w:val="00372499"/>
    <w:rsid w:val="00372D1B"/>
    <w:rsid w:val="00372E24"/>
    <w:rsid w:val="003745B7"/>
    <w:rsid w:val="00375209"/>
    <w:rsid w:val="00375714"/>
    <w:rsid w:val="00375CE6"/>
    <w:rsid w:val="00380844"/>
    <w:rsid w:val="00383373"/>
    <w:rsid w:val="00383B08"/>
    <w:rsid w:val="00384730"/>
    <w:rsid w:val="003864A7"/>
    <w:rsid w:val="003869EE"/>
    <w:rsid w:val="00396770"/>
    <w:rsid w:val="00396A31"/>
    <w:rsid w:val="00397E9E"/>
    <w:rsid w:val="003A1DFB"/>
    <w:rsid w:val="003A4A7F"/>
    <w:rsid w:val="003A5E14"/>
    <w:rsid w:val="003A73FB"/>
    <w:rsid w:val="003A7B96"/>
    <w:rsid w:val="003B3BB7"/>
    <w:rsid w:val="003B6511"/>
    <w:rsid w:val="003B6B97"/>
    <w:rsid w:val="003C0C02"/>
    <w:rsid w:val="003C4D7E"/>
    <w:rsid w:val="003C4E96"/>
    <w:rsid w:val="003C6989"/>
    <w:rsid w:val="003C74C9"/>
    <w:rsid w:val="003D1EAA"/>
    <w:rsid w:val="003D2639"/>
    <w:rsid w:val="003D325F"/>
    <w:rsid w:val="003D350B"/>
    <w:rsid w:val="003D5156"/>
    <w:rsid w:val="003D5202"/>
    <w:rsid w:val="003E2B06"/>
    <w:rsid w:val="003E460E"/>
    <w:rsid w:val="003E64EE"/>
    <w:rsid w:val="003E6D73"/>
    <w:rsid w:val="003F2278"/>
    <w:rsid w:val="003F254B"/>
    <w:rsid w:val="003F3678"/>
    <w:rsid w:val="003F3BF5"/>
    <w:rsid w:val="003F3E37"/>
    <w:rsid w:val="003F55B8"/>
    <w:rsid w:val="003F61F7"/>
    <w:rsid w:val="003F79FB"/>
    <w:rsid w:val="0040114F"/>
    <w:rsid w:val="004055CA"/>
    <w:rsid w:val="004061E4"/>
    <w:rsid w:val="0040624B"/>
    <w:rsid w:val="004108D3"/>
    <w:rsid w:val="00411DB3"/>
    <w:rsid w:val="00412104"/>
    <w:rsid w:val="00413BD0"/>
    <w:rsid w:val="00413C47"/>
    <w:rsid w:val="00425133"/>
    <w:rsid w:val="004312A0"/>
    <w:rsid w:val="00433714"/>
    <w:rsid w:val="00433EFA"/>
    <w:rsid w:val="0043454B"/>
    <w:rsid w:val="00435EB2"/>
    <w:rsid w:val="004377A1"/>
    <w:rsid w:val="00440178"/>
    <w:rsid w:val="00442307"/>
    <w:rsid w:val="004458AB"/>
    <w:rsid w:val="00445B84"/>
    <w:rsid w:val="004505E1"/>
    <w:rsid w:val="00450898"/>
    <w:rsid w:val="0045299B"/>
    <w:rsid w:val="00453645"/>
    <w:rsid w:val="00453DF6"/>
    <w:rsid w:val="00456E6B"/>
    <w:rsid w:val="0045759A"/>
    <w:rsid w:val="004636F2"/>
    <w:rsid w:val="004638AB"/>
    <w:rsid w:val="00463A23"/>
    <w:rsid w:val="00464BC0"/>
    <w:rsid w:val="00464C02"/>
    <w:rsid w:val="00465CE9"/>
    <w:rsid w:val="004664DF"/>
    <w:rsid w:val="004679AC"/>
    <w:rsid w:val="00471054"/>
    <w:rsid w:val="00471B0D"/>
    <w:rsid w:val="00472BD7"/>
    <w:rsid w:val="00473A91"/>
    <w:rsid w:val="00475C04"/>
    <w:rsid w:val="0047697B"/>
    <w:rsid w:val="00477D1B"/>
    <w:rsid w:val="0048510E"/>
    <w:rsid w:val="0048626E"/>
    <w:rsid w:val="004907A8"/>
    <w:rsid w:val="004939B5"/>
    <w:rsid w:val="00493BEC"/>
    <w:rsid w:val="00494205"/>
    <w:rsid w:val="00497568"/>
    <w:rsid w:val="004A0549"/>
    <w:rsid w:val="004A1B72"/>
    <w:rsid w:val="004A2119"/>
    <w:rsid w:val="004A2C85"/>
    <w:rsid w:val="004A3511"/>
    <w:rsid w:val="004A4C6D"/>
    <w:rsid w:val="004A5F9E"/>
    <w:rsid w:val="004B11FE"/>
    <w:rsid w:val="004B1580"/>
    <w:rsid w:val="004B232C"/>
    <w:rsid w:val="004B473E"/>
    <w:rsid w:val="004B5841"/>
    <w:rsid w:val="004C0924"/>
    <w:rsid w:val="004C1365"/>
    <w:rsid w:val="004C1F5D"/>
    <w:rsid w:val="004C296D"/>
    <w:rsid w:val="004C3CE9"/>
    <w:rsid w:val="004C662E"/>
    <w:rsid w:val="004D2CC5"/>
    <w:rsid w:val="004D2F0D"/>
    <w:rsid w:val="004D3A4F"/>
    <w:rsid w:val="004D5CB9"/>
    <w:rsid w:val="004E004C"/>
    <w:rsid w:val="004E242D"/>
    <w:rsid w:val="004E5849"/>
    <w:rsid w:val="004F2DAF"/>
    <w:rsid w:val="005004A6"/>
    <w:rsid w:val="005039E5"/>
    <w:rsid w:val="0050444E"/>
    <w:rsid w:val="005044A4"/>
    <w:rsid w:val="00504F8F"/>
    <w:rsid w:val="00510AC6"/>
    <w:rsid w:val="00511AA7"/>
    <w:rsid w:val="00512F60"/>
    <w:rsid w:val="00514D5B"/>
    <w:rsid w:val="00516757"/>
    <w:rsid w:val="00517E7C"/>
    <w:rsid w:val="00522761"/>
    <w:rsid w:val="005248B6"/>
    <w:rsid w:val="00524F88"/>
    <w:rsid w:val="00527CF3"/>
    <w:rsid w:val="0053389A"/>
    <w:rsid w:val="00534059"/>
    <w:rsid w:val="00535FB0"/>
    <w:rsid w:val="00545DCB"/>
    <w:rsid w:val="005469CB"/>
    <w:rsid w:val="00547E8A"/>
    <w:rsid w:val="0055008C"/>
    <w:rsid w:val="00551332"/>
    <w:rsid w:val="0055182B"/>
    <w:rsid w:val="005522C7"/>
    <w:rsid w:val="00553D62"/>
    <w:rsid w:val="005544C4"/>
    <w:rsid w:val="00554AA1"/>
    <w:rsid w:val="00555FFF"/>
    <w:rsid w:val="005568C0"/>
    <w:rsid w:val="005570AB"/>
    <w:rsid w:val="005608C1"/>
    <w:rsid w:val="00561F59"/>
    <w:rsid w:val="0056650A"/>
    <w:rsid w:val="00570FEE"/>
    <w:rsid w:val="00577E1A"/>
    <w:rsid w:val="005822E9"/>
    <w:rsid w:val="00582D44"/>
    <w:rsid w:val="0058338B"/>
    <w:rsid w:val="00585103"/>
    <w:rsid w:val="00585EC0"/>
    <w:rsid w:val="005868D3"/>
    <w:rsid w:val="0059100C"/>
    <w:rsid w:val="005966B3"/>
    <w:rsid w:val="005A102E"/>
    <w:rsid w:val="005A3F30"/>
    <w:rsid w:val="005A7CE0"/>
    <w:rsid w:val="005B142A"/>
    <w:rsid w:val="005B1509"/>
    <w:rsid w:val="005B1DDD"/>
    <w:rsid w:val="005B2F19"/>
    <w:rsid w:val="005B321F"/>
    <w:rsid w:val="005B3560"/>
    <w:rsid w:val="005B6116"/>
    <w:rsid w:val="005B6A2E"/>
    <w:rsid w:val="005C0621"/>
    <w:rsid w:val="005C10D4"/>
    <w:rsid w:val="005C601A"/>
    <w:rsid w:val="005C6F22"/>
    <w:rsid w:val="005C7180"/>
    <w:rsid w:val="005D5CD3"/>
    <w:rsid w:val="005D61EF"/>
    <w:rsid w:val="005D67DA"/>
    <w:rsid w:val="005E1097"/>
    <w:rsid w:val="005E14F7"/>
    <w:rsid w:val="005E7AF4"/>
    <w:rsid w:val="005F3828"/>
    <w:rsid w:val="005F4D25"/>
    <w:rsid w:val="00603E34"/>
    <w:rsid w:val="00607D7B"/>
    <w:rsid w:val="00611003"/>
    <w:rsid w:val="0061195A"/>
    <w:rsid w:val="0061249B"/>
    <w:rsid w:val="0061263F"/>
    <w:rsid w:val="006147E6"/>
    <w:rsid w:val="00614A19"/>
    <w:rsid w:val="006241D2"/>
    <w:rsid w:val="006251B3"/>
    <w:rsid w:val="006267D6"/>
    <w:rsid w:val="006312F1"/>
    <w:rsid w:val="00632E42"/>
    <w:rsid w:val="00633670"/>
    <w:rsid w:val="006364C5"/>
    <w:rsid w:val="006429FB"/>
    <w:rsid w:val="00642CDA"/>
    <w:rsid w:val="006451EE"/>
    <w:rsid w:val="00645B54"/>
    <w:rsid w:val="00650988"/>
    <w:rsid w:val="006538A9"/>
    <w:rsid w:val="0065689F"/>
    <w:rsid w:val="00657102"/>
    <w:rsid w:val="006604DC"/>
    <w:rsid w:val="0066173C"/>
    <w:rsid w:val="00661CD9"/>
    <w:rsid w:val="00662140"/>
    <w:rsid w:val="006624E4"/>
    <w:rsid w:val="006636C7"/>
    <w:rsid w:val="00663DE5"/>
    <w:rsid w:val="006665EA"/>
    <w:rsid w:val="00666D87"/>
    <w:rsid w:val="00667902"/>
    <w:rsid w:val="00673DDA"/>
    <w:rsid w:val="00675E3A"/>
    <w:rsid w:val="00676471"/>
    <w:rsid w:val="00676C7B"/>
    <w:rsid w:val="00677D61"/>
    <w:rsid w:val="006803EA"/>
    <w:rsid w:val="0068323E"/>
    <w:rsid w:val="006858A9"/>
    <w:rsid w:val="00687A4E"/>
    <w:rsid w:val="00687F27"/>
    <w:rsid w:val="0069433F"/>
    <w:rsid w:val="00696351"/>
    <w:rsid w:val="006973E5"/>
    <w:rsid w:val="006A0BE7"/>
    <w:rsid w:val="006A144C"/>
    <w:rsid w:val="006A2B2E"/>
    <w:rsid w:val="006A5DD6"/>
    <w:rsid w:val="006A5FC0"/>
    <w:rsid w:val="006A6899"/>
    <w:rsid w:val="006B032F"/>
    <w:rsid w:val="006B335D"/>
    <w:rsid w:val="006B4134"/>
    <w:rsid w:val="006B52B7"/>
    <w:rsid w:val="006B78EC"/>
    <w:rsid w:val="006B7DC9"/>
    <w:rsid w:val="006C4D22"/>
    <w:rsid w:val="006C6599"/>
    <w:rsid w:val="006C7D6F"/>
    <w:rsid w:val="006D1043"/>
    <w:rsid w:val="006D15F4"/>
    <w:rsid w:val="006D205C"/>
    <w:rsid w:val="006D42C7"/>
    <w:rsid w:val="006D4669"/>
    <w:rsid w:val="006D6BF8"/>
    <w:rsid w:val="006D70B9"/>
    <w:rsid w:val="006E1536"/>
    <w:rsid w:val="006E1B2C"/>
    <w:rsid w:val="006E2863"/>
    <w:rsid w:val="006E37ED"/>
    <w:rsid w:val="006E3BCE"/>
    <w:rsid w:val="006E41E2"/>
    <w:rsid w:val="006E5209"/>
    <w:rsid w:val="006E58A4"/>
    <w:rsid w:val="006E5D4F"/>
    <w:rsid w:val="006E70AD"/>
    <w:rsid w:val="006E76DC"/>
    <w:rsid w:val="006F1233"/>
    <w:rsid w:val="006F367C"/>
    <w:rsid w:val="006F3937"/>
    <w:rsid w:val="0070137F"/>
    <w:rsid w:val="00702C90"/>
    <w:rsid w:val="00703D01"/>
    <w:rsid w:val="00712F3D"/>
    <w:rsid w:val="00713EED"/>
    <w:rsid w:val="007155A5"/>
    <w:rsid w:val="00716BC6"/>
    <w:rsid w:val="00721D1F"/>
    <w:rsid w:val="007255EA"/>
    <w:rsid w:val="007311CE"/>
    <w:rsid w:val="00731229"/>
    <w:rsid w:val="00735174"/>
    <w:rsid w:val="0073592D"/>
    <w:rsid w:val="00743A98"/>
    <w:rsid w:val="00743AA8"/>
    <w:rsid w:val="00744B11"/>
    <w:rsid w:val="00744C0A"/>
    <w:rsid w:val="00745C8D"/>
    <w:rsid w:val="00746538"/>
    <w:rsid w:val="00750209"/>
    <w:rsid w:val="007506F6"/>
    <w:rsid w:val="00752919"/>
    <w:rsid w:val="0075676B"/>
    <w:rsid w:val="00760998"/>
    <w:rsid w:val="00762844"/>
    <w:rsid w:val="0076359D"/>
    <w:rsid w:val="0076783F"/>
    <w:rsid w:val="00770031"/>
    <w:rsid w:val="0077232A"/>
    <w:rsid w:val="00775AF6"/>
    <w:rsid w:val="00781BB5"/>
    <w:rsid w:val="00784BF1"/>
    <w:rsid w:val="007850AD"/>
    <w:rsid w:val="007858A6"/>
    <w:rsid w:val="00785E46"/>
    <w:rsid w:val="00787D71"/>
    <w:rsid w:val="00790891"/>
    <w:rsid w:val="00791749"/>
    <w:rsid w:val="00792F09"/>
    <w:rsid w:val="007947CB"/>
    <w:rsid w:val="007948DF"/>
    <w:rsid w:val="007951E5"/>
    <w:rsid w:val="00795565"/>
    <w:rsid w:val="00795E33"/>
    <w:rsid w:val="00797F55"/>
    <w:rsid w:val="007A05BA"/>
    <w:rsid w:val="007A0D32"/>
    <w:rsid w:val="007A4C08"/>
    <w:rsid w:val="007A5504"/>
    <w:rsid w:val="007B25E2"/>
    <w:rsid w:val="007B4769"/>
    <w:rsid w:val="007C0624"/>
    <w:rsid w:val="007D060E"/>
    <w:rsid w:val="007D39DD"/>
    <w:rsid w:val="007D44DD"/>
    <w:rsid w:val="007E30D0"/>
    <w:rsid w:val="007E32C2"/>
    <w:rsid w:val="007F0C7F"/>
    <w:rsid w:val="007F238A"/>
    <w:rsid w:val="007F595B"/>
    <w:rsid w:val="0080002A"/>
    <w:rsid w:val="0080347C"/>
    <w:rsid w:val="00807A9B"/>
    <w:rsid w:val="00813147"/>
    <w:rsid w:val="0081533C"/>
    <w:rsid w:val="00815595"/>
    <w:rsid w:val="00816D18"/>
    <w:rsid w:val="008170E3"/>
    <w:rsid w:val="00817F0A"/>
    <w:rsid w:val="00821D4D"/>
    <w:rsid w:val="00822C81"/>
    <w:rsid w:val="00823A79"/>
    <w:rsid w:val="00825257"/>
    <w:rsid w:val="00830EF6"/>
    <w:rsid w:val="00831D4D"/>
    <w:rsid w:val="00833654"/>
    <w:rsid w:val="008376DD"/>
    <w:rsid w:val="00843F9A"/>
    <w:rsid w:val="008452C1"/>
    <w:rsid w:val="00845AF4"/>
    <w:rsid w:val="00846853"/>
    <w:rsid w:val="00850D3C"/>
    <w:rsid w:val="00851A78"/>
    <w:rsid w:val="00852249"/>
    <w:rsid w:val="00852D0A"/>
    <w:rsid w:val="00852D85"/>
    <w:rsid w:val="008530A4"/>
    <w:rsid w:val="008541D9"/>
    <w:rsid w:val="00855F9E"/>
    <w:rsid w:val="00856317"/>
    <w:rsid w:val="008574FF"/>
    <w:rsid w:val="00857FA6"/>
    <w:rsid w:val="00860835"/>
    <w:rsid w:val="008620C9"/>
    <w:rsid w:val="00864B36"/>
    <w:rsid w:val="0086504F"/>
    <w:rsid w:val="0086536F"/>
    <w:rsid w:val="0087298A"/>
    <w:rsid w:val="008740A1"/>
    <w:rsid w:val="00874B10"/>
    <w:rsid w:val="008767EF"/>
    <w:rsid w:val="00876E9D"/>
    <w:rsid w:val="00884153"/>
    <w:rsid w:val="0088440E"/>
    <w:rsid w:val="00886B6F"/>
    <w:rsid w:val="00887643"/>
    <w:rsid w:val="008927D8"/>
    <w:rsid w:val="00892814"/>
    <w:rsid w:val="00895051"/>
    <w:rsid w:val="0089561E"/>
    <w:rsid w:val="00897AA4"/>
    <w:rsid w:val="008A3F06"/>
    <w:rsid w:val="008A4F39"/>
    <w:rsid w:val="008A63E7"/>
    <w:rsid w:val="008A70A9"/>
    <w:rsid w:val="008A7335"/>
    <w:rsid w:val="008B07AD"/>
    <w:rsid w:val="008B1552"/>
    <w:rsid w:val="008B237D"/>
    <w:rsid w:val="008B23C6"/>
    <w:rsid w:val="008B394D"/>
    <w:rsid w:val="008B581A"/>
    <w:rsid w:val="008B7C81"/>
    <w:rsid w:val="008C4A29"/>
    <w:rsid w:val="008C7AC2"/>
    <w:rsid w:val="008D14E4"/>
    <w:rsid w:val="008D36CC"/>
    <w:rsid w:val="008D4011"/>
    <w:rsid w:val="008D4F7E"/>
    <w:rsid w:val="008D7301"/>
    <w:rsid w:val="008D7B4C"/>
    <w:rsid w:val="008E083B"/>
    <w:rsid w:val="008E1E92"/>
    <w:rsid w:val="008F1B7F"/>
    <w:rsid w:val="008F44AD"/>
    <w:rsid w:val="008F5233"/>
    <w:rsid w:val="00900A10"/>
    <w:rsid w:val="00900AE5"/>
    <w:rsid w:val="009011E8"/>
    <w:rsid w:val="00903DCD"/>
    <w:rsid w:val="0090748B"/>
    <w:rsid w:val="009114AD"/>
    <w:rsid w:val="00915932"/>
    <w:rsid w:val="009168D1"/>
    <w:rsid w:val="00916E3C"/>
    <w:rsid w:val="00917431"/>
    <w:rsid w:val="00917484"/>
    <w:rsid w:val="00920D36"/>
    <w:rsid w:val="00921292"/>
    <w:rsid w:val="0092189D"/>
    <w:rsid w:val="00923CCA"/>
    <w:rsid w:val="009258F0"/>
    <w:rsid w:val="00930080"/>
    <w:rsid w:val="00930110"/>
    <w:rsid w:val="00931D56"/>
    <w:rsid w:val="00931FDB"/>
    <w:rsid w:val="00935563"/>
    <w:rsid w:val="0093653A"/>
    <w:rsid w:val="00946398"/>
    <w:rsid w:val="00951C2E"/>
    <w:rsid w:val="00951C40"/>
    <w:rsid w:val="0095286A"/>
    <w:rsid w:val="00954205"/>
    <w:rsid w:val="009547AE"/>
    <w:rsid w:val="00955EF5"/>
    <w:rsid w:val="00957A23"/>
    <w:rsid w:val="00957EB5"/>
    <w:rsid w:val="00960FB3"/>
    <w:rsid w:val="00961632"/>
    <w:rsid w:val="00961FBC"/>
    <w:rsid w:val="009626A8"/>
    <w:rsid w:val="009633C6"/>
    <w:rsid w:val="009647EC"/>
    <w:rsid w:val="00966B9E"/>
    <w:rsid w:val="00970607"/>
    <w:rsid w:val="00970E1E"/>
    <w:rsid w:val="00972DE8"/>
    <w:rsid w:val="009742A9"/>
    <w:rsid w:val="0097781B"/>
    <w:rsid w:val="00977A36"/>
    <w:rsid w:val="0098022E"/>
    <w:rsid w:val="00980B31"/>
    <w:rsid w:val="00982273"/>
    <w:rsid w:val="00985032"/>
    <w:rsid w:val="009853C5"/>
    <w:rsid w:val="00986CF0"/>
    <w:rsid w:val="009912F1"/>
    <w:rsid w:val="00991527"/>
    <w:rsid w:val="00993391"/>
    <w:rsid w:val="009943B5"/>
    <w:rsid w:val="009968FE"/>
    <w:rsid w:val="00997595"/>
    <w:rsid w:val="009A48CF"/>
    <w:rsid w:val="009A5D44"/>
    <w:rsid w:val="009A7680"/>
    <w:rsid w:val="009B1EE2"/>
    <w:rsid w:val="009B39FD"/>
    <w:rsid w:val="009C1A14"/>
    <w:rsid w:val="009C2E9D"/>
    <w:rsid w:val="009D2536"/>
    <w:rsid w:val="009D31AE"/>
    <w:rsid w:val="009D453B"/>
    <w:rsid w:val="009D7DB7"/>
    <w:rsid w:val="009E02C7"/>
    <w:rsid w:val="009E08BE"/>
    <w:rsid w:val="009E144F"/>
    <w:rsid w:val="009E2B6A"/>
    <w:rsid w:val="009E3057"/>
    <w:rsid w:val="009E408E"/>
    <w:rsid w:val="009E54E4"/>
    <w:rsid w:val="009E5540"/>
    <w:rsid w:val="009E55CB"/>
    <w:rsid w:val="009E67D6"/>
    <w:rsid w:val="009E6E41"/>
    <w:rsid w:val="009E7A88"/>
    <w:rsid w:val="009F2084"/>
    <w:rsid w:val="009F31CF"/>
    <w:rsid w:val="009F390E"/>
    <w:rsid w:val="009F692A"/>
    <w:rsid w:val="00A02170"/>
    <w:rsid w:val="00A0508F"/>
    <w:rsid w:val="00A065B9"/>
    <w:rsid w:val="00A06C95"/>
    <w:rsid w:val="00A11232"/>
    <w:rsid w:val="00A118E1"/>
    <w:rsid w:val="00A119AD"/>
    <w:rsid w:val="00A11EF4"/>
    <w:rsid w:val="00A123C5"/>
    <w:rsid w:val="00A12755"/>
    <w:rsid w:val="00A138EE"/>
    <w:rsid w:val="00A14DBD"/>
    <w:rsid w:val="00A16531"/>
    <w:rsid w:val="00A1694E"/>
    <w:rsid w:val="00A21ABF"/>
    <w:rsid w:val="00A223BB"/>
    <w:rsid w:val="00A23098"/>
    <w:rsid w:val="00A23F5D"/>
    <w:rsid w:val="00A26293"/>
    <w:rsid w:val="00A27F62"/>
    <w:rsid w:val="00A33BEA"/>
    <w:rsid w:val="00A34D93"/>
    <w:rsid w:val="00A3579B"/>
    <w:rsid w:val="00A364E8"/>
    <w:rsid w:val="00A37ACE"/>
    <w:rsid w:val="00A40633"/>
    <w:rsid w:val="00A41A05"/>
    <w:rsid w:val="00A44B69"/>
    <w:rsid w:val="00A4534E"/>
    <w:rsid w:val="00A45FA8"/>
    <w:rsid w:val="00A51EED"/>
    <w:rsid w:val="00A541B3"/>
    <w:rsid w:val="00A5596F"/>
    <w:rsid w:val="00A57162"/>
    <w:rsid w:val="00A67B1B"/>
    <w:rsid w:val="00A707A2"/>
    <w:rsid w:val="00A735FE"/>
    <w:rsid w:val="00A7394D"/>
    <w:rsid w:val="00A74072"/>
    <w:rsid w:val="00A81D59"/>
    <w:rsid w:val="00A82194"/>
    <w:rsid w:val="00A85134"/>
    <w:rsid w:val="00A8633E"/>
    <w:rsid w:val="00A9424B"/>
    <w:rsid w:val="00A94BA8"/>
    <w:rsid w:val="00A9545C"/>
    <w:rsid w:val="00A95A92"/>
    <w:rsid w:val="00A960A2"/>
    <w:rsid w:val="00A96141"/>
    <w:rsid w:val="00A97209"/>
    <w:rsid w:val="00AA0D61"/>
    <w:rsid w:val="00AA43D5"/>
    <w:rsid w:val="00AA46CE"/>
    <w:rsid w:val="00AA798A"/>
    <w:rsid w:val="00AB0B57"/>
    <w:rsid w:val="00AB0D83"/>
    <w:rsid w:val="00AB2DE9"/>
    <w:rsid w:val="00AB2E95"/>
    <w:rsid w:val="00AB4FF4"/>
    <w:rsid w:val="00AB6086"/>
    <w:rsid w:val="00AB71F8"/>
    <w:rsid w:val="00AC1FB1"/>
    <w:rsid w:val="00AC242C"/>
    <w:rsid w:val="00AC2AEA"/>
    <w:rsid w:val="00AC3505"/>
    <w:rsid w:val="00AC3B3A"/>
    <w:rsid w:val="00AC3C46"/>
    <w:rsid w:val="00AC4C5C"/>
    <w:rsid w:val="00AC6C49"/>
    <w:rsid w:val="00AC6D9A"/>
    <w:rsid w:val="00AD2402"/>
    <w:rsid w:val="00AD2A8B"/>
    <w:rsid w:val="00AD2FD9"/>
    <w:rsid w:val="00AD5936"/>
    <w:rsid w:val="00AD5B61"/>
    <w:rsid w:val="00AD67AC"/>
    <w:rsid w:val="00AD6EF8"/>
    <w:rsid w:val="00AD7B56"/>
    <w:rsid w:val="00AE1348"/>
    <w:rsid w:val="00AE7E6B"/>
    <w:rsid w:val="00AE7F70"/>
    <w:rsid w:val="00AF2970"/>
    <w:rsid w:val="00AF4701"/>
    <w:rsid w:val="00AF6042"/>
    <w:rsid w:val="00AF7496"/>
    <w:rsid w:val="00B00972"/>
    <w:rsid w:val="00B01688"/>
    <w:rsid w:val="00B020B2"/>
    <w:rsid w:val="00B0329C"/>
    <w:rsid w:val="00B03589"/>
    <w:rsid w:val="00B12D32"/>
    <w:rsid w:val="00B1761E"/>
    <w:rsid w:val="00B17A73"/>
    <w:rsid w:val="00B20651"/>
    <w:rsid w:val="00B2119F"/>
    <w:rsid w:val="00B21A5D"/>
    <w:rsid w:val="00B224DD"/>
    <w:rsid w:val="00B22717"/>
    <w:rsid w:val="00B2351C"/>
    <w:rsid w:val="00B237C8"/>
    <w:rsid w:val="00B25326"/>
    <w:rsid w:val="00B27305"/>
    <w:rsid w:val="00B27499"/>
    <w:rsid w:val="00B27D8B"/>
    <w:rsid w:val="00B34B5A"/>
    <w:rsid w:val="00B3628E"/>
    <w:rsid w:val="00B43C75"/>
    <w:rsid w:val="00B574EE"/>
    <w:rsid w:val="00B616A4"/>
    <w:rsid w:val="00B6440A"/>
    <w:rsid w:val="00B6599E"/>
    <w:rsid w:val="00B67E01"/>
    <w:rsid w:val="00B703AC"/>
    <w:rsid w:val="00B73957"/>
    <w:rsid w:val="00B753E7"/>
    <w:rsid w:val="00B8105D"/>
    <w:rsid w:val="00B84D01"/>
    <w:rsid w:val="00B901FD"/>
    <w:rsid w:val="00B927C9"/>
    <w:rsid w:val="00B92ABA"/>
    <w:rsid w:val="00BA302C"/>
    <w:rsid w:val="00BA5433"/>
    <w:rsid w:val="00BA582C"/>
    <w:rsid w:val="00BA5D48"/>
    <w:rsid w:val="00BA69F9"/>
    <w:rsid w:val="00BB1685"/>
    <w:rsid w:val="00BB347D"/>
    <w:rsid w:val="00BB4A74"/>
    <w:rsid w:val="00BB5AF0"/>
    <w:rsid w:val="00BB75BF"/>
    <w:rsid w:val="00BC1CB1"/>
    <w:rsid w:val="00BC5AE7"/>
    <w:rsid w:val="00BC6C49"/>
    <w:rsid w:val="00BC6D26"/>
    <w:rsid w:val="00BC7273"/>
    <w:rsid w:val="00BD3B17"/>
    <w:rsid w:val="00BE1197"/>
    <w:rsid w:val="00BE338D"/>
    <w:rsid w:val="00BE467C"/>
    <w:rsid w:val="00BE60B9"/>
    <w:rsid w:val="00BE7650"/>
    <w:rsid w:val="00BF1CF3"/>
    <w:rsid w:val="00C00A50"/>
    <w:rsid w:val="00C04789"/>
    <w:rsid w:val="00C061E0"/>
    <w:rsid w:val="00C06A4E"/>
    <w:rsid w:val="00C06EEC"/>
    <w:rsid w:val="00C0749D"/>
    <w:rsid w:val="00C07FA3"/>
    <w:rsid w:val="00C10CA7"/>
    <w:rsid w:val="00C11803"/>
    <w:rsid w:val="00C11880"/>
    <w:rsid w:val="00C13B45"/>
    <w:rsid w:val="00C15152"/>
    <w:rsid w:val="00C154FC"/>
    <w:rsid w:val="00C16A6D"/>
    <w:rsid w:val="00C21089"/>
    <w:rsid w:val="00C21896"/>
    <w:rsid w:val="00C22099"/>
    <w:rsid w:val="00C22500"/>
    <w:rsid w:val="00C22980"/>
    <w:rsid w:val="00C22BEC"/>
    <w:rsid w:val="00C23E87"/>
    <w:rsid w:val="00C25BC6"/>
    <w:rsid w:val="00C3076B"/>
    <w:rsid w:val="00C35A03"/>
    <w:rsid w:val="00C35A17"/>
    <w:rsid w:val="00C41905"/>
    <w:rsid w:val="00C42C16"/>
    <w:rsid w:val="00C46BE1"/>
    <w:rsid w:val="00C46BF1"/>
    <w:rsid w:val="00C51F93"/>
    <w:rsid w:val="00C5383B"/>
    <w:rsid w:val="00C539D9"/>
    <w:rsid w:val="00C55DA2"/>
    <w:rsid w:val="00C6033F"/>
    <w:rsid w:val="00C607AE"/>
    <w:rsid w:val="00C6417E"/>
    <w:rsid w:val="00C64600"/>
    <w:rsid w:val="00C65A41"/>
    <w:rsid w:val="00C66552"/>
    <w:rsid w:val="00C7153F"/>
    <w:rsid w:val="00C72D95"/>
    <w:rsid w:val="00C75D71"/>
    <w:rsid w:val="00C777B1"/>
    <w:rsid w:val="00C80051"/>
    <w:rsid w:val="00C91225"/>
    <w:rsid w:val="00C91357"/>
    <w:rsid w:val="00C93276"/>
    <w:rsid w:val="00C934A5"/>
    <w:rsid w:val="00C93ECC"/>
    <w:rsid w:val="00C93F59"/>
    <w:rsid w:val="00C9423B"/>
    <w:rsid w:val="00CA0132"/>
    <w:rsid w:val="00CA0DD1"/>
    <w:rsid w:val="00CA6D1C"/>
    <w:rsid w:val="00CB0ADB"/>
    <w:rsid w:val="00CB1060"/>
    <w:rsid w:val="00CB314C"/>
    <w:rsid w:val="00CB42B6"/>
    <w:rsid w:val="00CB735E"/>
    <w:rsid w:val="00CB7367"/>
    <w:rsid w:val="00CB7659"/>
    <w:rsid w:val="00CB76F8"/>
    <w:rsid w:val="00CC08F7"/>
    <w:rsid w:val="00CC0CA9"/>
    <w:rsid w:val="00CC5B2C"/>
    <w:rsid w:val="00CC7EA6"/>
    <w:rsid w:val="00CD2442"/>
    <w:rsid w:val="00CD2FAC"/>
    <w:rsid w:val="00CD3B15"/>
    <w:rsid w:val="00CD3F9B"/>
    <w:rsid w:val="00CD7D33"/>
    <w:rsid w:val="00CE2A93"/>
    <w:rsid w:val="00CE3681"/>
    <w:rsid w:val="00CE3FA1"/>
    <w:rsid w:val="00CE43B8"/>
    <w:rsid w:val="00CE7DD2"/>
    <w:rsid w:val="00CF104D"/>
    <w:rsid w:val="00CF141A"/>
    <w:rsid w:val="00CF2CC6"/>
    <w:rsid w:val="00CF3C87"/>
    <w:rsid w:val="00CF442E"/>
    <w:rsid w:val="00CF470C"/>
    <w:rsid w:val="00CF53D8"/>
    <w:rsid w:val="00CF6925"/>
    <w:rsid w:val="00D003F0"/>
    <w:rsid w:val="00D00D3A"/>
    <w:rsid w:val="00D025B9"/>
    <w:rsid w:val="00D0418E"/>
    <w:rsid w:val="00D042C2"/>
    <w:rsid w:val="00D06FE6"/>
    <w:rsid w:val="00D07040"/>
    <w:rsid w:val="00D11295"/>
    <w:rsid w:val="00D15520"/>
    <w:rsid w:val="00D21EDB"/>
    <w:rsid w:val="00D22A44"/>
    <w:rsid w:val="00D32523"/>
    <w:rsid w:val="00D366E4"/>
    <w:rsid w:val="00D369B1"/>
    <w:rsid w:val="00D44647"/>
    <w:rsid w:val="00D453C2"/>
    <w:rsid w:val="00D4680F"/>
    <w:rsid w:val="00D47144"/>
    <w:rsid w:val="00D502C8"/>
    <w:rsid w:val="00D50930"/>
    <w:rsid w:val="00D52538"/>
    <w:rsid w:val="00D535DA"/>
    <w:rsid w:val="00D537EF"/>
    <w:rsid w:val="00D62C6C"/>
    <w:rsid w:val="00D657A4"/>
    <w:rsid w:val="00D65B44"/>
    <w:rsid w:val="00D6617F"/>
    <w:rsid w:val="00D719A5"/>
    <w:rsid w:val="00D746AD"/>
    <w:rsid w:val="00D747A3"/>
    <w:rsid w:val="00D74A35"/>
    <w:rsid w:val="00D751FE"/>
    <w:rsid w:val="00D75B84"/>
    <w:rsid w:val="00D77A09"/>
    <w:rsid w:val="00D80CF5"/>
    <w:rsid w:val="00D81252"/>
    <w:rsid w:val="00D82BBF"/>
    <w:rsid w:val="00D9165F"/>
    <w:rsid w:val="00D940AB"/>
    <w:rsid w:val="00D97A3F"/>
    <w:rsid w:val="00DA66BC"/>
    <w:rsid w:val="00DA7071"/>
    <w:rsid w:val="00DA7ED0"/>
    <w:rsid w:val="00DB0569"/>
    <w:rsid w:val="00DB3131"/>
    <w:rsid w:val="00DB53B7"/>
    <w:rsid w:val="00DB5922"/>
    <w:rsid w:val="00DB617C"/>
    <w:rsid w:val="00DC4424"/>
    <w:rsid w:val="00DC4985"/>
    <w:rsid w:val="00DC6BAF"/>
    <w:rsid w:val="00DD252D"/>
    <w:rsid w:val="00DD4E0D"/>
    <w:rsid w:val="00DD5025"/>
    <w:rsid w:val="00DD616D"/>
    <w:rsid w:val="00DD7999"/>
    <w:rsid w:val="00DE329E"/>
    <w:rsid w:val="00DF2A6F"/>
    <w:rsid w:val="00DF50CA"/>
    <w:rsid w:val="00DF62E5"/>
    <w:rsid w:val="00DF70C2"/>
    <w:rsid w:val="00E0074D"/>
    <w:rsid w:val="00E00E5E"/>
    <w:rsid w:val="00E02172"/>
    <w:rsid w:val="00E02576"/>
    <w:rsid w:val="00E06E80"/>
    <w:rsid w:val="00E07E49"/>
    <w:rsid w:val="00E10189"/>
    <w:rsid w:val="00E122D4"/>
    <w:rsid w:val="00E154E9"/>
    <w:rsid w:val="00E16918"/>
    <w:rsid w:val="00E176D2"/>
    <w:rsid w:val="00E17EA9"/>
    <w:rsid w:val="00E2096D"/>
    <w:rsid w:val="00E20C42"/>
    <w:rsid w:val="00E20F22"/>
    <w:rsid w:val="00E26463"/>
    <w:rsid w:val="00E31D6F"/>
    <w:rsid w:val="00E320B2"/>
    <w:rsid w:val="00E3392C"/>
    <w:rsid w:val="00E345DD"/>
    <w:rsid w:val="00E3475A"/>
    <w:rsid w:val="00E35C6F"/>
    <w:rsid w:val="00E3619E"/>
    <w:rsid w:val="00E40140"/>
    <w:rsid w:val="00E44211"/>
    <w:rsid w:val="00E477C5"/>
    <w:rsid w:val="00E47804"/>
    <w:rsid w:val="00E50044"/>
    <w:rsid w:val="00E51541"/>
    <w:rsid w:val="00E5242F"/>
    <w:rsid w:val="00E52E8A"/>
    <w:rsid w:val="00E54DE0"/>
    <w:rsid w:val="00E55165"/>
    <w:rsid w:val="00E570DC"/>
    <w:rsid w:val="00E63411"/>
    <w:rsid w:val="00E64417"/>
    <w:rsid w:val="00E66740"/>
    <w:rsid w:val="00E7056C"/>
    <w:rsid w:val="00E749C6"/>
    <w:rsid w:val="00E77BA5"/>
    <w:rsid w:val="00E82A5C"/>
    <w:rsid w:val="00E834E3"/>
    <w:rsid w:val="00E83AC1"/>
    <w:rsid w:val="00E864CD"/>
    <w:rsid w:val="00E87DA2"/>
    <w:rsid w:val="00E905CE"/>
    <w:rsid w:val="00E935EE"/>
    <w:rsid w:val="00E97EC2"/>
    <w:rsid w:val="00EA0458"/>
    <w:rsid w:val="00EA1814"/>
    <w:rsid w:val="00EA26BC"/>
    <w:rsid w:val="00EA2E93"/>
    <w:rsid w:val="00EA3253"/>
    <w:rsid w:val="00EA42A1"/>
    <w:rsid w:val="00EA47DA"/>
    <w:rsid w:val="00EA75FB"/>
    <w:rsid w:val="00EB346C"/>
    <w:rsid w:val="00EC31F3"/>
    <w:rsid w:val="00EC4392"/>
    <w:rsid w:val="00EC4826"/>
    <w:rsid w:val="00ED0A70"/>
    <w:rsid w:val="00ED30D2"/>
    <w:rsid w:val="00ED454B"/>
    <w:rsid w:val="00ED475E"/>
    <w:rsid w:val="00ED538B"/>
    <w:rsid w:val="00ED7CA6"/>
    <w:rsid w:val="00EE018C"/>
    <w:rsid w:val="00EE4072"/>
    <w:rsid w:val="00EF7A98"/>
    <w:rsid w:val="00F019C5"/>
    <w:rsid w:val="00F04655"/>
    <w:rsid w:val="00F04859"/>
    <w:rsid w:val="00F05952"/>
    <w:rsid w:val="00F06872"/>
    <w:rsid w:val="00F07465"/>
    <w:rsid w:val="00F16129"/>
    <w:rsid w:val="00F16741"/>
    <w:rsid w:val="00F17323"/>
    <w:rsid w:val="00F20233"/>
    <w:rsid w:val="00F204C6"/>
    <w:rsid w:val="00F21B6A"/>
    <w:rsid w:val="00F220E9"/>
    <w:rsid w:val="00F22CF8"/>
    <w:rsid w:val="00F230E3"/>
    <w:rsid w:val="00F2683A"/>
    <w:rsid w:val="00F2790F"/>
    <w:rsid w:val="00F3027D"/>
    <w:rsid w:val="00F3092E"/>
    <w:rsid w:val="00F30B39"/>
    <w:rsid w:val="00F30FA9"/>
    <w:rsid w:val="00F31E37"/>
    <w:rsid w:val="00F326F6"/>
    <w:rsid w:val="00F33DC0"/>
    <w:rsid w:val="00F35249"/>
    <w:rsid w:val="00F37D04"/>
    <w:rsid w:val="00F41534"/>
    <w:rsid w:val="00F46C15"/>
    <w:rsid w:val="00F475C8"/>
    <w:rsid w:val="00F50855"/>
    <w:rsid w:val="00F50BA0"/>
    <w:rsid w:val="00F5174B"/>
    <w:rsid w:val="00F53177"/>
    <w:rsid w:val="00F60119"/>
    <w:rsid w:val="00F60E8A"/>
    <w:rsid w:val="00F61A2B"/>
    <w:rsid w:val="00F626FD"/>
    <w:rsid w:val="00F6396A"/>
    <w:rsid w:val="00F63A1B"/>
    <w:rsid w:val="00F67435"/>
    <w:rsid w:val="00F701F5"/>
    <w:rsid w:val="00F70CFD"/>
    <w:rsid w:val="00F740FD"/>
    <w:rsid w:val="00F75F9A"/>
    <w:rsid w:val="00F775D2"/>
    <w:rsid w:val="00F77D57"/>
    <w:rsid w:val="00F82E99"/>
    <w:rsid w:val="00F8422A"/>
    <w:rsid w:val="00F85320"/>
    <w:rsid w:val="00F8791A"/>
    <w:rsid w:val="00F921CF"/>
    <w:rsid w:val="00F92561"/>
    <w:rsid w:val="00F93AC2"/>
    <w:rsid w:val="00F94C29"/>
    <w:rsid w:val="00F95A5D"/>
    <w:rsid w:val="00F95CEA"/>
    <w:rsid w:val="00FA0CEC"/>
    <w:rsid w:val="00FA5276"/>
    <w:rsid w:val="00FA57C7"/>
    <w:rsid w:val="00FA7504"/>
    <w:rsid w:val="00FB00CA"/>
    <w:rsid w:val="00FB1A94"/>
    <w:rsid w:val="00FB2092"/>
    <w:rsid w:val="00FB3D35"/>
    <w:rsid w:val="00FC05E8"/>
    <w:rsid w:val="00FC5F82"/>
    <w:rsid w:val="00FD0641"/>
    <w:rsid w:val="00FD2615"/>
    <w:rsid w:val="00FD2FB0"/>
    <w:rsid w:val="00FD51E5"/>
    <w:rsid w:val="00FD5595"/>
    <w:rsid w:val="00FD6F2E"/>
    <w:rsid w:val="00FD7B32"/>
    <w:rsid w:val="00FD7D1F"/>
    <w:rsid w:val="00FE03DC"/>
    <w:rsid w:val="00FE23E6"/>
    <w:rsid w:val="00FE42C0"/>
    <w:rsid w:val="00FE4B4B"/>
    <w:rsid w:val="00FE6004"/>
    <w:rsid w:val="00FE7460"/>
    <w:rsid w:val="00FF372F"/>
    <w:rsid w:val="00FF5A9B"/>
    <w:rsid w:val="00FF5FE1"/>
    <w:rsid w:val="00FF6AA4"/>
    <w:rsid w:val="00FF7A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A4BE44"/>
  <w15:docId w15:val="{DCA3D388-943E-4304-84DB-0CD90F223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2B55"/>
  </w:style>
  <w:style w:type="paragraph" w:styleId="Naslov1">
    <w:name w:val="heading 1"/>
    <w:basedOn w:val="Normal"/>
    <w:next w:val="Normal"/>
    <w:link w:val="Naslov1Char"/>
    <w:uiPriority w:val="9"/>
    <w:qFormat/>
    <w:rsid w:val="00413C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slov2">
    <w:name w:val="heading 2"/>
    <w:basedOn w:val="Normal"/>
    <w:next w:val="Normal"/>
    <w:link w:val="Naslov2Char"/>
    <w:uiPriority w:val="99"/>
    <w:qFormat/>
    <w:rsid w:val="00A7394D"/>
    <w:pPr>
      <w:keepNext/>
      <w:keepLines/>
      <w:spacing w:before="200" w:after="0" w:line="240" w:lineRule="auto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  <w:lang w:val="en-AU"/>
    </w:rPr>
  </w:style>
  <w:style w:type="paragraph" w:styleId="Naslov3">
    <w:name w:val="heading 3"/>
    <w:basedOn w:val="Normal"/>
    <w:next w:val="Normal"/>
    <w:link w:val="Naslov3Char"/>
    <w:uiPriority w:val="9"/>
    <w:unhideWhenUsed/>
    <w:qFormat/>
    <w:rsid w:val="005966B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980B31"/>
    <w:pPr>
      <w:ind w:left="720"/>
      <w:contextualSpacing/>
    </w:pPr>
  </w:style>
  <w:style w:type="paragraph" w:styleId="Zaglavlje">
    <w:name w:val="header"/>
    <w:basedOn w:val="Normal"/>
    <w:link w:val="ZaglavljeChar"/>
    <w:uiPriority w:val="99"/>
    <w:unhideWhenUsed/>
    <w:rsid w:val="001068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10683F"/>
  </w:style>
  <w:style w:type="paragraph" w:styleId="Podnoje">
    <w:name w:val="footer"/>
    <w:basedOn w:val="Normal"/>
    <w:link w:val="PodnojeChar"/>
    <w:uiPriority w:val="99"/>
    <w:unhideWhenUsed/>
    <w:rsid w:val="001068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10683F"/>
  </w:style>
  <w:style w:type="table" w:styleId="Reetkatablice">
    <w:name w:val="Table Grid"/>
    <w:basedOn w:val="Obinatablica"/>
    <w:rsid w:val="003D1E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slov2Char">
    <w:name w:val="Naslov 2 Char"/>
    <w:basedOn w:val="Zadanifontodlomka"/>
    <w:link w:val="Naslov2"/>
    <w:uiPriority w:val="99"/>
    <w:rsid w:val="00A7394D"/>
    <w:rPr>
      <w:rFonts w:ascii="Cambria" w:eastAsia="Times New Roman" w:hAnsi="Cambria" w:cs="Times New Roman"/>
      <w:b/>
      <w:bCs/>
      <w:color w:val="4F81BD"/>
      <w:sz w:val="26"/>
      <w:szCs w:val="26"/>
      <w:lang w:val="en-AU"/>
    </w:rPr>
  </w:style>
  <w:style w:type="paragraph" w:styleId="Tekstfusnote">
    <w:name w:val="footnote text"/>
    <w:basedOn w:val="Normal"/>
    <w:link w:val="TekstfusnoteChar"/>
    <w:uiPriority w:val="99"/>
    <w:semiHidden/>
    <w:rsid w:val="00A739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kstfusnoteChar">
    <w:name w:val="Tekst fusnote Char"/>
    <w:basedOn w:val="Zadanifontodlomka"/>
    <w:link w:val="Tekstfusnote"/>
    <w:uiPriority w:val="99"/>
    <w:semiHidden/>
    <w:rsid w:val="00A7394D"/>
    <w:rPr>
      <w:rFonts w:ascii="Times New Roman" w:eastAsia="Times New Roman" w:hAnsi="Times New Roman" w:cs="Times New Roman"/>
      <w:sz w:val="20"/>
      <w:szCs w:val="20"/>
    </w:rPr>
  </w:style>
  <w:style w:type="character" w:styleId="Referencafusnote">
    <w:name w:val="footnote reference"/>
    <w:basedOn w:val="Zadanifontodlomka"/>
    <w:uiPriority w:val="99"/>
    <w:semiHidden/>
    <w:rsid w:val="00A7394D"/>
    <w:rPr>
      <w:rFonts w:cs="Times New Roman"/>
      <w:vertAlign w:val="superscript"/>
    </w:rPr>
  </w:style>
  <w:style w:type="paragraph" w:styleId="Tekstkrajnjebiljeke">
    <w:name w:val="endnote text"/>
    <w:basedOn w:val="Normal"/>
    <w:link w:val="TekstkrajnjebiljekeChar"/>
    <w:uiPriority w:val="99"/>
    <w:semiHidden/>
    <w:unhideWhenUsed/>
    <w:rsid w:val="00314EA9"/>
    <w:pPr>
      <w:spacing w:after="0" w:line="240" w:lineRule="auto"/>
    </w:pPr>
    <w:rPr>
      <w:sz w:val="20"/>
      <w:szCs w:val="20"/>
    </w:rPr>
  </w:style>
  <w:style w:type="character" w:customStyle="1" w:styleId="TekstkrajnjebiljekeChar">
    <w:name w:val="Tekst krajnje bilješke Char"/>
    <w:basedOn w:val="Zadanifontodlomka"/>
    <w:link w:val="Tekstkrajnjebiljeke"/>
    <w:uiPriority w:val="99"/>
    <w:semiHidden/>
    <w:rsid w:val="00314EA9"/>
    <w:rPr>
      <w:sz w:val="20"/>
      <w:szCs w:val="20"/>
    </w:rPr>
  </w:style>
  <w:style w:type="character" w:styleId="Referencakrajnjebiljeke">
    <w:name w:val="endnote reference"/>
    <w:basedOn w:val="Zadanifontodlomka"/>
    <w:uiPriority w:val="99"/>
    <w:semiHidden/>
    <w:unhideWhenUsed/>
    <w:rsid w:val="00314EA9"/>
    <w:rPr>
      <w:vertAlign w:val="superscript"/>
    </w:rPr>
  </w:style>
  <w:style w:type="paragraph" w:customStyle="1" w:styleId="t-9-8">
    <w:name w:val="t-9-8"/>
    <w:basedOn w:val="Normal"/>
    <w:rsid w:val="00E570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Referencakomentara">
    <w:name w:val="annotation reference"/>
    <w:basedOn w:val="Zadanifontodlomka"/>
    <w:uiPriority w:val="99"/>
    <w:semiHidden/>
    <w:unhideWhenUsed/>
    <w:rsid w:val="00BC1CB1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BC1CB1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BC1CB1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BC1CB1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BC1CB1"/>
    <w:rPr>
      <w:b/>
      <w:bCs/>
      <w:sz w:val="20"/>
      <w:szCs w:val="20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BC1C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BC1CB1"/>
    <w:rPr>
      <w:rFonts w:ascii="Tahoma" w:hAnsi="Tahoma" w:cs="Tahoma"/>
      <w:sz w:val="16"/>
      <w:szCs w:val="16"/>
    </w:rPr>
  </w:style>
  <w:style w:type="paragraph" w:styleId="StandardWeb">
    <w:name w:val="Normal (Web)"/>
    <w:basedOn w:val="Normal"/>
    <w:uiPriority w:val="99"/>
    <w:semiHidden/>
    <w:unhideWhenUsed/>
    <w:rsid w:val="00713EED"/>
    <w:rPr>
      <w:rFonts w:ascii="Times New Roman" w:hAnsi="Times New Roman" w:cs="Times New Roman"/>
      <w:sz w:val="24"/>
      <w:szCs w:val="24"/>
    </w:rPr>
  </w:style>
  <w:style w:type="character" w:customStyle="1" w:styleId="Naslov1Char">
    <w:name w:val="Naslov 1 Char"/>
    <w:basedOn w:val="Zadanifontodlomka"/>
    <w:link w:val="Naslov1"/>
    <w:uiPriority w:val="9"/>
    <w:rsid w:val="00413C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OCNaslov">
    <w:name w:val="TOC Heading"/>
    <w:basedOn w:val="Naslov1"/>
    <w:next w:val="Normal"/>
    <w:uiPriority w:val="39"/>
    <w:unhideWhenUsed/>
    <w:qFormat/>
    <w:rsid w:val="00551332"/>
    <w:pPr>
      <w:outlineLvl w:val="9"/>
    </w:pPr>
    <w:rPr>
      <w:lang w:eastAsia="hr-HR"/>
    </w:rPr>
  </w:style>
  <w:style w:type="paragraph" w:styleId="Sadraj1">
    <w:name w:val="toc 1"/>
    <w:basedOn w:val="Normal"/>
    <w:next w:val="Normal"/>
    <w:autoRedefine/>
    <w:uiPriority w:val="39"/>
    <w:unhideWhenUsed/>
    <w:rsid w:val="008541D9"/>
    <w:pPr>
      <w:tabs>
        <w:tab w:val="right" w:leader="dot" w:pos="9060"/>
      </w:tabs>
      <w:spacing w:after="100"/>
    </w:pPr>
    <w:rPr>
      <w:rFonts w:asciiTheme="majorHAnsi" w:eastAsiaTheme="majorEastAsia" w:hAnsiTheme="majorHAnsi" w:cstheme="majorBidi"/>
      <w:noProof/>
    </w:rPr>
  </w:style>
  <w:style w:type="character" w:styleId="Hiperveza">
    <w:name w:val="Hyperlink"/>
    <w:basedOn w:val="Zadanifontodlomka"/>
    <w:uiPriority w:val="99"/>
    <w:unhideWhenUsed/>
    <w:rsid w:val="00551332"/>
    <w:rPr>
      <w:color w:val="0000FF" w:themeColor="hyperlink"/>
      <w:u w:val="single"/>
    </w:rPr>
  </w:style>
  <w:style w:type="paragraph" w:styleId="Opisslike">
    <w:name w:val="caption"/>
    <w:basedOn w:val="Normal"/>
    <w:next w:val="Normal"/>
    <w:uiPriority w:val="35"/>
    <w:unhideWhenUsed/>
    <w:qFormat/>
    <w:rsid w:val="004679AC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Sadraj2">
    <w:name w:val="toc 2"/>
    <w:basedOn w:val="Normal"/>
    <w:next w:val="Normal"/>
    <w:autoRedefine/>
    <w:uiPriority w:val="39"/>
    <w:unhideWhenUsed/>
    <w:rsid w:val="001C553D"/>
    <w:pPr>
      <w:tabs>
        <w:tab w:val="right" w:leader="dot" w:pos="9060"/>
      </w:tabs>
      <w:spacing w:after="100"/>
      <w:ind w:left="220"/>
    </w:pPr>
    <w:rPr>
      <w:rFonts w:asciiTheme="majorHAnsi" w:eastAsiaTheme="majorEastAsia" w:hAnsiTheme="majorHAnsi" w:cstheme="majorBidi"/>
      <w:noProof/>
    </w:rPr>
  </w:style>
  <w:style w:type="paragraph" w:styleId="Tablicaslika">
    <w:name w:val="table of figures"/>
    <w:basedOn w:val="Normal"/>
    <w:next w:val="Normal"/>
    <w:uiPriority w:val="99"/>
    <w:unhideWhenUsed/>
    <w:rsid w:val="002F5DB1"/>
    <w:pPr>
      <w:spacing w:after="0"/>
    </w:pPr>
  </w:style>
  <w:style w:type="paragraph" w:styleId="Bezproreda">
    <w:name w:val="No Spacing"/>
    <w:uiPriority w:val="1"/>
    <w:qFormat/>
    <w:rsid w:val="006F1233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hr-HR"/>
    </w:rPr>
  </w:style>
  <w:style w:type="character" w:customStyle="1" w:styleId="contentpasted1">
    <w:name w:val="contentpasted1"/>
    <w:basedOn w:val="Zadanifontodlomka"/>
    <w:rsid w:val="00CE3681"/>
  </w:style>
  <w:style w:type="character" w:customStyle="1" w:styleId="contentpasted0">
    <w:name w:val="contentpasted0"/>
    <w:basedOn w:val="Zadanifontodlomka"/>
    <w:rsid w:val="00CE3681"/>
  </w:style>
  <w:style w:type="paragraph" w:customStyle="1" w:styleId="xmsonormal">
    <w:name w:val="x_msonormal"/>
    <w:basedOn w:val="Normal"/>
    <w:rsid w:val="00915932"/>
    <w:pPr>
      <w:spacing w:after="0" w:line="240" w:lineRule="auto"/>
    </w:pPr>
    <w:rPr>
      <w:rFonts w:ascii="Calibri" w:hAnsi="Calibri" w:cs="Calibri"/>
      <w:lang w:eastAsia="hr-HR"/>
    </w:rPr>
  </w:style>
  <w:style w:type="table" w:customStyle="1" w:styleId="Reetkatablice1">
    <w:name w:val="Rešetka tablice1"/>
    <w:basedOn w:val="Obinatablica"/>
    <w:next w:val="Reetkatablice"/>
    <w:uiPriority w:val="59"/>
    <w:rsid w:val="002316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Naglaeno">
    <w:name w:val="Strong"/>
    <w:basedOn w:val="Zadanifontodlomka"/>
    <w:uiPriority w:val="22"/>
    <w:qFormat/>
    <w:rsid w:val="00002CD5"/>
    <w:rPr>
      <w:b/>
      <w:bCs/>
    </w:rPr>
  </w:style>
  <w:style w:type="paragraph" w:styleId="Naslov">
    <w:name w:val="Title"/>
    <w:basedOn w:val="Normal"/>
    <w:next w:val="Normal"/>
    <w:link w:val="NaslovChar"/>
    <w:uiPriority w:val="10"/>
    <w:qFormat/>
    <w:rsid w:val="005966B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5966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3Char">
    <w:name w:val="Naslov 3 Char"/>
    <w:basedOn w:val="Zadanifontodlomka"/>
    <w:link w:val="Naslov3"/>
    <w:uiPriority w:val="9"/>
    <w:rsid w:val="005966B3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Neupadljivoisticanje">
    <w:name w:val="Subtle Emphasis"/>
    <w:basedOn w:val="Zadanifontodlomka"/>
    <w:uiPriority w:val="19"/>
    <w:qFormat/>
    <w:rsid w:val="005966B3"/>
    <w:rPr>
      <w:i/>
      <w:iCs/>
      <w:color w:val="404040" w:themeColor="text1" w:themeTint="BF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5966B3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PodnaslovChar">
    <w:name w:val="Podnaslov Char"/>
    <w:basedOn w:val="Zadanifontodlomka"/>
    <w:link w:val="Podnaslov"/>
    <w:uiPriority w:val="11"/>
    <w:rsid w:val="005966B3"/>
    <w:rPr>
      <w:rFonts w:eastAsiaTheme="minorEastAsia"/>
      <w:color w:val="5A5A5A" w:themeColor="text1" w:themeTint="A5"/>
      <w:spacing w:val="15"/>
    </w:rPr>
  </w:style>
  <w:style w:type="paragraph" w:customStyle="1" w:styleId="xxmsonormal">
    <w:name w:val="x_xmsonormal"/>
    <w:basedOn w:val="Normal"/>
    <w:rsid w:val="009F69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elementtoproof">
    <w:name w:val="elementtoproof"/>
    <w:basedOn w:val="Normal"/>
    <w:rsid w:val="000D1654"/>
    <w:pPr>
      <w:spacing w:after="0" w:line="240" w:lineRule="auto"/>
    </w:pPr>
    <w:rPr>
      <w:rFonts w:ascii="Aptos" w:hAnsi="Aptos" w:cs="Aptos"/>
      <w:sz w:val="24"/>
      <w:szCs w:val="24"/>
      <w:lang w:eastAsia="hr-HR"/>
    </w:rPr>
  </w:style>
</w:styles>
</file>

<file path=word/stylesWithEffects0.xml><?xml version="1.0" encoding="utf-8"?>
<w:styles xmlns:wpc="http://schemas.microsoft.com/office/word/2008/6/28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08/9/16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09/2/wordml" xmlns:wpg="http://schemas.microsoft.com/office/word/2008/6/28/wordprocessingGroup" xmlns:wpi="http://schemas.microsoft.com/office/word/2008/6/28/wordprocessingInk" xmlns:wne="http://schemas.microsoft.com/office/word/2006/wordml" xmlns:wps="http://schemas.microsoft.com/office/word/2008/6/28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1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7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6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11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56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9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81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62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14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28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13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31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70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35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3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1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16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07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8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37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4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8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5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84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39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6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87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43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54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56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37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2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08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1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22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36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945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401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718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349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66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52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70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39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6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72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0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9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73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emf"/><Relationship Id="rId18" Type="http://schemas.openxmlformats.org/officeDocument/2006/relationships/chart" Target="charts/chart3.xml"/><Relationship Id="rId26" Type="http://schemas.openxmlformats.org/officeDocument/2006/relationships/image" Target="media/image11.jpeg"/><Relationship Id="rId3" Type="http://schemas.openxmlformats.org/officeDocument/2006/relationships/numbering" Target="numbering.xml"/><Relationship Id="rId21" Type="http://schemas.openxmlformats.org/officeDocument/2006/relationships/chart" Target="charts/chart6.xml"/><Relationship Id="rId34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3.emf"/><Relationship Id="rId17" Type="http://schemas.openxmlformats.org/officeDocument/2006/relationships/chart" Target="charts/chart2.xml"/><Relationship Id="rId25" Type="http://schemas.openxmlformats.org/officeDocument/2006/relationships/image" Target="media/image10.emf"/><Relationship Id="rId33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chart" Target="charts/chart1.xml"/><Relationship Id="rId20" Type="http://schemas.openxmlformats.org/officeDocument/2006/relationships/chart" Target="charts/chart5.xml"/><Relationship Id="rId29" Type="http://schemas.openxmlformats.org/officeDocument/2006/relationships/chart" Target="charts/chart9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24" Type="http://schemas.openxmlformats.org/officeDocument/2006/relationships/image" Target="media/image9.emf"/><Relationship Id="rId32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image" Target="media/image6.emf"/><Relationship Id="rId23" Type="http://schemas.openxmlformats.org/officeDocument/2006/relationships/image" Target="media/image8.emf"/><Relationship Id="rId28" Type="http://schemas.openxmlformats.org/officeDocument/2006/relationships/chart" Target="charts/chart8.xml"/><Relationship Id="rId10" Type="http://schemas.openxmlformats.org/officeDocument/2006/relationships/footer" Target="footer1.xml"/><Relationship Id="rId19" Type="http://schemas.openxmlformats.org/officeDocument/2006/relationships/chart" Target="charts/chart4.xml"/><Relationship Id="rId31" Type="http://schemas.openxmlformats.org/officeDocument/2006/relationships/image" Target="media/image13.jpeg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image" Target="media/image5.emf"/><Relationship Id="rId22" Type="http://schemas.openxmlformats.org/officeDocument/2006/relationships/image" Target="media/image7.emf"/><Relationship Id="rId27" Type="http://schemas.openxmlformats.org/officeDocument/2006/relationships/chart" Target="charts/chart7.xml"/><Relationship Id="rId30" Type="http://schemas.openxmlformats.org/officeDocument/2006/relationships/image" Target="media/image12.jpeg"/><Relationship Id="rId35" Type="http://schemas.microsoft.com/office/2006/relationships/stylesWithtEffects" Target="stylesWithEffects0.xml"/><Relationship Id="rId8" Type="http://schemas.openxmlformats.org/officeDocument/2006/relationships/endnotes" Target="endnote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2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3.xlsx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4.xlsx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5.xlsx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6.xlsx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7.xlsx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8.xlsx"/><Relationship Id="rId2" Type="http://schemas.microsoft.com/office/2011/relationships/chartColorStyle" Target="colors9.xml"/><Relationship Id="rId1" Type="http://schemas.microsoft.com/office/2011/relationships/chartStyle" Target="style9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hr-H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Broj bolesnika -slučajeva</a:t>
            </a:r>
            <a:r>
              <a:rPr lang="hr-HR"/>
              <a:t> u stacionaru</a:t>
            </a:r>
            <a:endParaRPr 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List2!$I$4</c:f>
              <c:strCache>
                <c:ptCount val="1"/>
                <c:pt idx="0">
                  <c:v>Broj bolesnika -slučajeva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List2!$J$3:$M$3</c:f>
              <c:strCache>
                <c:ptCount val="4"/>
                <c:pt idx="0">
                  <c:v>2022. g.</c:v>
                </c:pt>
                <c:pt idx="1">
                  <c:v>2023. g.</c:v>
                </c:pt>
                <c:pt idx="2">
                  <c:v>2024. g.</c:v>
                </c:pt>
                <c:pt idx="3">
                  <c:v>2025. g.</c:v>
                </c:pt>
              </c:strCache>
            </c:strRef>
          </c:cat>
          <c:val>
            <c:numRef>
              <c:f>List2!$J$4:$M$4</c:f>
              <c:numCache>
                <c:formatCode>#,##0</c:formatCode>
                <c:ptCount val="4"/>
                <c:pt idx="0">
                  <c:v>9630</c:v>
                </c:pt>
                <c:pt idx="1">
                  <c:v>10487</c:v>
                </c:pt>
                <c:pt idx="2">
                  <c:v>11307</c:v>
                </c:pt>
                <c:pt idx="3">
                  <c:v>11423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361-4494-B1A8-479B6CEBE647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504435584"/>
        <c:axId val="504429824"/>
      </c:barChart>
      <c:catAx>
        <c:axId val="50443558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504429824"/>
        <c:crosses val="autoZero"/>
        <c:auto val="1"/>
        <c:lblAlgn val="ctr"/>
        <c:lblOffset val="100"/>
        <c:noMultiLvlLbl val="0"/>
      </c:catAx>
      <c:valAx>
        <c:axId val="50442982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#,##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50443558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r-Latn-R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hr-H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List2!$Q$2</c:f>
              <c:strCache>
                <c:ptCount val="1"/>
                <c:pt idx="0">
                  <c:v>Broj bolesnika-slučajeva u DB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List2!$R$1:$U$1</c:f>
              <c:strCache>
                <c:ptCount val="4"/>
                <c:pt idx="0">
                  <c:v>2022. g.</c:v>
                </c:pt>
                <c:pt idx="1">
                  <c:v>2023. g.</c:v>
                </c:pt>
                <c:pt idx="2">
                  <c:v>2024. g.</c:v>
                </c:pt>
                <c:pt idx="3">
                  <c:v>2025. g.</c:v>
                </c:pt>
              </c:strCache>
            </c:strRef>
          </c:cat>
          <c:val>
            <c:numRef>
              <c:f>List2!$R$2:$U$2</c:f>
              <c:numCache>
                <c:formatCode>#,##0</c:formatCode>
                <c:ptCount val="4"/>
                <c:pt idx="0">
                  <c:v>22145</c:v>
                </c:pt>
                <c:pt idx="1">
                  <c:v>28376</c:v>
                </c:pt>
                <c:pt idx="2">
                  <c:v>32413</c:v>
                </c:pt>
                <c:pt idx="3">
                  <c:v>29362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02F-4853-BF45-D99115BD1B56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504461984"/>
        <c:axId val="504447104"/>
      </c:barChart>
      <c:catAx>
        <c:axId val="50446198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504447104"/>
        <c:crosses val="autoZero"/>
        <c:auto val="1"/>
        <c:lblAlgn val="ctr"/>
        <c:lblOffset val="100"/>
        <c:noMultiLvlLbl val="0"/>
      </c:catAx>
      <c:valAx>
        <c:axId val="50444710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#,##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50446198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r-Latn-R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hr-H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List2!$W$2</c:f>
              <c:strCache>
                <c:ptCount val="1"/>
                <c:pt idx="0">
                  <c:v>Broj slučajeva u PKZ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List2!$X$1:$AA$1</c:f>
              <c:strCache>
                <c:ptCount val="4"/>
                <c:pt idx="0">
                  <c:v>2022. g.</c:v>
                </c:pt>
                <c:pt idx="1">
                  <c:v>2023. g.</c:v>
                </c:pt>
                <c:pt idx="2">
                  <c:v>2024. g.</c:v>
                </c:pt>
                <c:pt idx="3">
                  <c:v>2025. g.</c:v>
                </c:pt>
              </c:strCache>
            </c:strRef>
          </c:cat>
          <c:val>
            <c:numRef>
              <c:f>List2!$X$2:$AA$2</c:f>
              <c:numCache>
                <c:formatCode>#,##0</c:formatCode>
                <c:ptCount val="4"/>
                <c:pt idx="0">
                  <c:v>463963</c:v>
                </c:pt>
                <c:pt idx="1">
                  <c:v>540266</c:v>
                </c:pt>
                <c:pt idx="2">
                  <c:v>583378</c:v>
                </c:pt>
                <c:pt idx="3">
                  <c:v>590628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EE8-4354-A9E6-F60AA30B778C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504472544"/>
        <c:axId val="504468224"/>
      </c:barChart>
      <c:catAx>
        <c:axId val="5044725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504468224"/>
        <c:crosses val="autoZero"/>
        <c:auto val="1"/>
        <c:lblAlgn val="ctr"/>
        <c:lblOffset val="100"/>
        <c:noMultiLvlLbl val="0"/>
      </c:catAx>
      <c:valAx>
        <c:axId val="50446822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#,##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50447254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r-Latn-R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hr-H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hr-HR"/>
              <a:t>Broj</a:t>
            </a:r>
            <a:r>
              <a:rPr lang="hr-HR" baseline="0"/>
              <a:t> pacijenta na listama čekanja</a:t>
            </a:r>
            <a:endParaRPr lang="hr-HR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hr-HR"/>
        </a:p>
      </c:tx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graf!$B$1</c:f>
              <c:strCache>
                <c:ptCount val="1"/>
                <c:pt idx="0">
                  <c:v>Broj pacijenata 2022.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graf!$A$2:$A$38</c:f>
              <c:strCache>
                <c:ptCount val="37"/>
                <c:pt idx="0">
                  <c:v>2010000 Opća internistička ambulanta </c:v>
                </c:pt>
                <c:pt idx="1">
                  <c:v>2010100 Kardiološka ambulanta</c:v>
                </c:pt>
                <c:pt idx="2">
                  <c:v>2010120 UZV srca </c:v>
                </c:pt>
                <c:pt idx="3">
                  <c:v>2010140 Ergometrija</c:v>
                </c:pt>
                <c:pt idx="4">
                  <c:v>2010150 Holter EKG </c:v>
                </c:pt>
                <c:pt idx="5">
                  <c:v>2010150 Holter RR-a (tlaka)</c:v>
                </c:pt>
                <c:pt idx="6">
                  <c:v>2010200 Pulmološka ambulanta </c:v>
                </c:pt>
                <c:pt idx="7">
                  <c:v>2010300 Gastroenterološka amb. </c:v>
                </c:pt>
                <c:pt idx="8">
                  <c:v>2010330 Endoskopija - kolono i rektoskopija</c:v>
                </c:pt>
                <c:pt idx="9">
                  <c:v>2010330 Endoskopija- gastroskopija</c:v>
                </c:pt>
                <c:pt idx="10">
                  <c:v>2010400 Nefrološka ambulanta </c:v>
                </c:pt>
                <c:pt idx="11">
                  <c:v>2010710 Imunološko alergološka ambulanta</c:v>
                </c:pt>
                <c:pt idx="12">
                  <c:v>2010800 Endokrinologija</c:v>
                </c:pt>
                <c:pt idx="13">
                  <c:v>2010810 Dijabetološka </c:v>
                </c:pt>
                <c:pt idx="14">
                  <c:v>2040000 Dermatologija i venerologija</c:v>
                </c:pt>
                <c:pt idx="15">
                  <c:v>2050000 Fizikalna medicina</c:v>
                </c:pt>
                <c:pt idx="16">
                  <c:v>2060000 Neurologija - Opća amb.</c:v>
                </c:pt>
                <c:pt idx="17">
                  <c:v>2060020 Ultrazvuk dopler karotida i VB sliva</c:v>
                </c:pt>
                <c:pt idx="18">
                  <c:v>2060040 Elektrofiziologija - EMNG</c:v>
                </c:pt>
                <c:pt idx="19">
                  <c:v>2060050 Elektrofiziologija - EEG</c:v>
                </c:pt>
                <c:pt idx="20">
                  <c:v>2070000 Psihijatrija</c:v>
                </c:pt>
                <c:pt idx="21">
                  <c:v>2070010 Psih. dijagnostika</c:v>
                </c:pt>
                <c:pt idx="22">
                  <c:v>2090100 Pedijatrijska kardiologija </c:v>
                </c:pt>
                <c:pt idx="23">
                  <c:v>2090500 Ped.pulmologija</c:v>
                </c:pt>
                <c:pt idx="24">
                  <c:v>2091000 Ped.alergologija</c:v>
                </c:pt>
                <c:pt idx="25">
                  <c:v>2100000 Opća kirurgija </c:v>
                </c:pt>
                <c:pt idx="26">
                  <c:v>2100300 Kirurgija - abdominalna</c:v>
                </c:pt>
                <c:pt idx="27">
                  <c:v>2100600 Kirurgija - vaskularna</c:v>
                </c:pt>
                <c:pt idx="28">
                  <c:v>2140000 Urologija </c:v>
                </c:pt>
                <c:pt idx="29">
                  <c:v>2150000 Ortopedija</c:v>
                </c:pt>
                <c:pt idx="30">
                  <c:v>2160000 Otorinolaringologija </c:v>
                </c:pt>
                <c:pt idx="31">
                  <c:v>2170000 Očna ambulanta</c:v>
                </c:pt>
                <c:pt idx="32">
                  <c:v>2190000 Anesteziologija</c:v>
                </c:pt>
                <c:pt idx="33">
                  <c:v>2500000 RTG</c:v>
                </c:pt>
                <c:pt idx="34">
                  <c:v>2500200 UZV </c:v>
                </c:pt>
                <c:pt idx="35">
                  <c:v>2500300 CT </c:v>
                </c:pt>
                <c:pt idx="36">
                  <c:v>2500400 MR</c:v>
                </c:pt>
              </c:strCache>
            </c:strRef>
          </c:cat>
          <c:val>
            <c:numRef>
              <c:f>graf!$B$2:$B$38</c:f>
              <c:numCache>
                <c:formatCode>#,##0</c:formatCode>
                <c:ptCount val="37"/>
                <c:pt idx="0">
                  <c:v>96</c:v>
                </c:pt>
                <c:pt idx="1">
                  <c:v>873</c:v>
                </c:pt>
                <c:pt idx="2">
                  <c:v>821</c:v>
                </c:pt>
                <c:pt idx="3">
                  <c:v>160</c:v>
                </c:pt>
                <c:pt idx="4">
                  <c:v>787</c:v>
                </c:pt>
                <c:pt idx="5">
                  <c:v>298</c:v>
                </c:pt>
                <c:pt idx="6">
                  <c:v>336</c:v>
                </c:pt>
                <c:pt idx="7">
                  <c:v>428</c:v>
                </c:pt>
                <c:pt idx="8">
                  <c:v>476</c:v>
                </c:pt>
                <c:pt idx="9">
                  <c:v>29</c:v>
                </c:pt>
                <c:pt idx="10">
                  <c:v>112</c:v>
                </c:pt>
                <c:pt idx="11">
                  <c:v>71</c:v>
                </c:pt>
                <c:pt idx="12">
                  <c:v>229</c:v>
                </c:pt>
                <c:pt idx="13">
                  <c:v>225</c:v>
                </c:pt>
                <c:pt idx="14">
                  <c:v>1164</c:v>
                </c:pt>
                <c:pt idx="15">
                  <c:v>631</c:v>
                </c:pt>
                <c:pt idx="16">
                  <c:v>420</c:v>
                </c:pt>
                <c:pt idx="17">
                  <c:v>918</c:v>
                </c:pt>
                <c:pt idx="18">
                  <c:v>612</c:v>
                </c:pt>
                <c:pt idx="19">
                  <c:v>61</c:v>
                </c:pt>
                <c:pt idx="20">
                  <c:v>35</c:v>
                </c:pt>
                <c:pt idx="21">
                  <c:v>33</c:v>
                </c:pt>
                <c:pt idx="22">
                  <c:v>129</c:v>
                </c:pt>
                <c:pt idx="23">
                  <c:v>152</c:v>
                </c:pt>
                <c:pt idx="24">
                  <c:v>3</c:v>
                </c:pt>
                <c:pt idx="25">
                  <c:v>19</c:v>
                </c:pt>
                <c:pt idx="26">
                  <c:v>28</c:v>
                </c:pt>
                <c:pt idx="27">
                  <c:v>171</c:v>
                </c:pt>
                <c:pt idx="28">
                  <c:v>420</c:v>
                </c:pt>
                <c:pt idx="29">
                  <c:v>553</c:v>
                </c:pt>
                <c:pt idx="30">
                  <c:v>478</c:v>
                </c:pt>
                <c:pt idx="31">
                  <c:v>1695</c:v>
                </c:pt>
                <c:pt idx="32">
                  <c:v>41</c:v>
                </c:pt>
                <c:pt idx="33">
                  <c:v>928</c:v>
                </c:pt>
                <c:pt idx="34">
                  <c:v>2302</c:v>
                </c:pt>
                <c:pt idx="35">
                  <c:v>519</c:v>
                </c:pt>
                <c:pt idx="36">
                  <c:v>1565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FB1-489A-AEDF-BB25420CEC6E}"/>
            </c:ext>
          </c:extLst>
        </c:ser>
        <c:ser>
          <c:idx val="1"/>
          <c:order val="1"/>
          <c:tx>
            <c:strRef>
              <c:f>graf!$C$1</c:f>
              <c:strCache>
                <c:ptCount val="1"/>
                <c:pt idx="0">
                  <c:v>Prosječno dana čekanja 2022.g.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graf!$A$2:$A$38</c:f>
              <c:strCache>
                <c:ptCount val="37"/>
                <c:pt idx="0">
                  <c:v>2010000 Opća internistička ambulanta </c:v>
                </c:pt>
                <c:pt idx="1">
                  <c:v>2010100 Kardiološka ambulanta</c:v>
                </c:pt>
                <c:pt idx="2">
                  <c:v>2010120 UZV srca </c:v>
                </c:pt>
                <c:pt idx="3">
                  <c:v>2010140 Ergometrija</c:v>
                </c:pt>
                <c:pt idx="4">
                  <c:v>2010150 Holter EKG </c:v>
                </c:pt>
                <c:pt idx="5">
                  <c:v>2010150 Holter RR-a (tlaka)</c:v>
                </c:pt>
                <c:pt idx="6">
                  <c:v>2010200 Pulmološka ambulanta </c:v>
                </c:pt>
                <c:pt idx="7">
                  <c:v>2010300 Gastroenterološka amb. </c:v>
                </c:pt>
                <c:pt idx="8">
                  <c:v>2010330 Endoskopija - kolono i rektoskopija</c:v>
                </c:pt>
                <c:pt idx="9">
                  <c:v>2010330 Endoskopija- gastroskopija</c:v>
                </c:pt>
                <c:pt idx="10">
                  <c:v>2010400 Nefrološka ambulanta </c:v>
                </c:pt>
                <c:pt idx="11">
                  <c:v>2010710 Imunološko alergološka ambulanta</c:v>
                </c:pt>
                <c:pt idx="12">
                  <c:v>2010800 Endokrinologija</c:v>
                </c:pt>
                <c:pt idx="13">
                  <c:v>2010810 Dijabetološka </c:v>
                </c:pt>
                <c:pt idx="14">
                  <c:v>2040000 Dermatologija i venerologija</c:v>
                </c:pt>
                <c:pt idx="15">
                  <c:v>2050000 Fizikalna medicina</c:v>
                </c:pt>
                <c:pt idx="16">
                  <c:v>2060000 Neurologija - Opća amb.</c:v>
                </c:pt>
                <c:pt idx="17">
                  <c:v>2060020 Ultrazvuk dopler karotida i VB sliva</c:v>
                </c:pt>
                <c:pt idx="18">
                  <c:v>2060040 Elektrofiziologija - EMNG</c:v>
                </c:pt>
                <c:pt idx="19">
                  <c:v>2060050 Elektrofiziologija - EEG</c:v>
                </c:pt>
                <c:pt idx="20">
                  <c:v>2070000 Psihijatrija</c:v>
                </c:pt>
                <c:pt idx="21">
                  <c:v>2070010 Psih. dijagnostika</c:v>
                </c:pt>
                <c:pt idx="22">
                  <c:v>2090100 Pedijatrijska kardiologija </c:v>
                </c:pt>
                <c:pt idx="23">
                  <c:v>2090500 Ped.pulmologija</c:v>
                </c:pt>
                <c:pt idx="24">
                  <c:v>2091000 Ped.alergologija</c:v>
                </c:pt>
                <c:pt idx="25">
                  <c:v>2100000 Opća kirurgija </c:v>
                </c:pt>
                <c:pt idx="26">
                  <c:v>2100300 Kirurgija - abdominalna</c:v>
                </c:pt>
                <c:pt idx="27">
                  <c:v>2100600 Kirurgija - vaskularna</c:v>
                </c:pt>
                <c:pt idx="28">
                  <c:v>2140000 Urologija </c:v>
                </c:pt>
                <c:pt idx="29">
                  <c:v>2150000 Ortopedija</c:v>
                </c:pt>
                <c:pt idx="30">
                  <c:v>2160000 Otorinolaringologija </c:v>
                </c:pt>
                <c:pt idx="31">
                  <c:v>2170000 Očna ambulanta</c:v>
                </c:pt>
                <c:pt idx="32">
                  <c:v>2190000 Anesteziologija</c:v>
                </c:pt>
                <c:pt idx="33">
                  <c:v>2500000 RTG</c:v>
                </c:pt>
                <c:pt idx="34">
                  <c:v>2500200 UZV </c:v>
                </c:pt>
                <c:pt idx="35">
                  <c:v>2500300 CT </c:v>
                </c:pt>
                <c:pt idx="36">
                  <c:v>2500400 MR</c:v>
                </c:pt>
              </c:strCache>
            </c:strRef>
          </c:cat>
          <c:val>
            <c:numRef>
              <c:f>graf!$C$2:$C$38</c:f>
            </c:numRef>
          </c:val>
          <c:extLst>
            <c:ext xmlns:c16="http://schemas.microsoft.com/office/drawing/2014/chart" uri="{C3380CC4-5D6E-409C-BE32-E72D297353CC}">
              <c16:uniqueId val="{00000001-4FB1-489A-AEDF-BB25420CEC6E}"/>
            </c:ext>
          </c:extLst>
        </c:ser>
        <c:ser>
          <c:idx val="2"/>
          <c:order val="2"/>
          <c:tx>
            <c:strRef>
              <c:f>graf!$D$1</c:f>
              <c:strCache>
                <c:ptCount val="1"/>
                <c:pt idx="0">
                  <c:v>Broj pacijenata 2023.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graf!$A$2:$A$38</c:f>
              <c:strCache>
                <c:ptCount val="37"/>
                <c:pt idx="0">
                  <c:v>2010000 Opća internistička ambulanta </c:v>
                </c:pt>
                <c:pt idx="1">
                  <c:v>2010100 Kardiološka ambulanta</c:v>
                </c:pt>
                <c:pt idx="2">
                  <c:v>2010120 UZV srca </c:v>
                </c:pt>
                <c:pt idx="3">
                  <c:v>2010140 Ergometrija</c:v>
                </c:pt>
                <c:pt idx="4">
                  <c:v>2010150 Holter EKG </c:v>
                </c:pt>
                <c:pt idx="5">
                  <c:v>2010150 Holter RR-a (tlaka)</c:v>
                </c:pt>
                <c:pt idx="6">
                  <c:v>2010200 Pulmološka ambulanta </c:v>
                </c:pt>
                <c:pt idx="7">
                  <c:v>2010300 Gastroenterološka amb. </c:v>
                </c:pt>
                <c:pt idx="8">
                  <c:v>2010330 Endoskopija - kolono i rektoskopija</c:v>
                </c:pt>
                <c:pt idx="9">
                  <c:v>2010330 Endoskopija- gastroskopija</c:v>
                </c:pt>
                <c:pt idx="10">
                  <c:v>2010400 Nefrološka ambulanta </c:v>
                </c:pt>
                <c:pt idx="11">
                  <c:v>2010710 Imunološko alergološka ambulanta</c:v>
                </c:pt>
                <c:pt idx="12">
                  <c:v>2010800 Endokrinologija</c:v>
                </c:pt>
                <c:pt idx="13">
                  <c:v>2010810 Dijabetološka </c:v>
                </c:pt>
                <c:pt idx="14">
                  <c:v>2040000 Dermatologija i venerologija</c:v>
                </c:pt>
                <c:pt idx="15">
                  <c:v>2050000 Fizikalna medicina</c:v>
                </c:pt>
                <c:pt idx="16">
                  <c:v>2060000 Neurologija - Opća amb.</c:v>
                </c:pt>
                <c:pt idx="17">
                  <c:v>2060020 Ultrazvuk dopler karotida i VB sliva</c:v>
                </c:pt>
                <c:pt idx="18">
                  <c:v>2060040 Elektrofiziologija - EMNG</c:v>
                </c:pt>
                <c:pt idx="19">
                  <c:v>2060050 Elektrofiziologija - EEG</c:v>
                </c:pt>
                <c:pt idx="20">
                  <c:v>2070000 Psihijatrija</c:v>
                </c:pt>
                <c:pt idx="21">
                  <c:v>2070010 Psih. dijagnostika</c:v>
                </c:pt>
                <c:pt idx="22">
                  <c:v>2090100 Pedijatrijska kardiologija </c:v>
                </c:pt>
                <c:pt idx="23">
                  <c:v>2090500 Ped.pulmologija</c:v>
                </c:pt>
                <c:pt idx="24">
                  <c:v>2091000 Ped.alergologija</c:v>
                </c:pt>
                <c:pt idx="25">
                  <c:v>2100000 Opća kirurgija </c:v>
                </c:pt>
                <c:pt idx="26">
                  <c:v>2100300 Kirurgija - abdominalna</c:v>
                </c:pt>
                <c:pt idx="27">
                  <c:v>2100600 Kirurgija - vaskularna</c:v>
                </c:pt>
                <c:pt idx="28">
                  <c:v>2140000 Urologija </c:v>
                </c:pt>
                <c:pt idx="29">
                  <c:v>2150000 Ortopedija</c:v>
                </c:pt>
                <c:pt idx="30">
                  <c:v>2160000 Otorinolaringologija </c:v>
                </c:pt>
                <c:pt idx="31">
                  <c:v>2170000 Očna ambulanta</c:v>
                </c:pt>
                <c:pt idx="32">
                  <c:v>2190000 Anesteziologija</c:v>
                </c:pt>
                <c:pt idx="33">
                  <c:v>2500000 RTG</c:v>
                </c:pt>
                <c:pt idx="34">
                  <c:v>2500200 UZV </c:v>
                </c:pt>
                <c:pt idx="35">
                  <c:v>2500300 CT </c:v>
                </c:pt>
                <c:pt idx="36">
                  <c:v>2500400 MR</c:v>
                </c:pt>
              </c:strCache>
            </c:strRef>
          </c:cat>
          <c:val>
            <c:numRef>
              <c:f>graf!$D$2:$D$38</c:f>
              <c:numCache>
                <c:formatCode>#,##0</c:formatCode>
                <c:ptCount val="37"/>
                <c:pt idx="0">
                  <c:v>95</c:v>
                </c:pt>
                <c:pt idx="1">
                  <c:v>891</c:v>
                </c:pt>
                <c:pt idx="2">
                  <c:v>556</c:v>
                </c:pt>
                <c:pt idx="3">
                  <c:v>393</c:v>
                </c:pt>
                <c:pt idx="4">
                  <c:v>657</c:v>
                </c:pt>
                <c:pt idx="5">
                  <c:v>182</c:v>
                </c:pt>
                <c:pt idx="6">
                  <c:v>457</c:v>
                </c:pt>
                <c:pt idx="7">
                  <c:v>452</c:v>
                </c:pt>
                <c:pt idx="8">
                  <c:v>515</c:v>
                </c:pt>
                <c:pt idx="9">
                  <c:v>149</c:v>
                </c:pt>
                <c:pt idx="10">
                  <c:v>155</c:v>
                </c:pt>
                <c:pt idx="11">
                  <c:v>101</c:v>
                </c:pt>
                <c:pt idx="12">
                  <c:v>252</c:v>
                </c:pt>
                <c:pt idx="13">
                  <c:v>234</c:v>
                </c:pt>
                <c:pt idx="14">
                  <c:v>1120</c:v>
                </c:pt>
                <c:pt idx="15">
                  <c:v>649</c:v>
                </c:pt>
                <c:pt idx="16">
                  <c:v>438</c:v>
                </c:pt>
                <c:pt idx="17">
                  <c:v>516</c:v>
                </c:pt>
                <c:pt idx="18">
                  <c:v>151</c:v>
                </c:pt>
                <c:pt idx="19">
                  <c:v>61</c:v>
                </c:pt>
                <c:pt idx="20">
                  <c:v>2</c:v>
                </c:pt>
                <c:pt idx="21">
                  <c:v>25</c:v>
                </c:pt>
                <c:pt idx="22">
                  <c:v>31</c:v>
                </c:pt>
                <c:pt idx="23">
                  <c:v>39</c:v>
                </c:pt>
                <c:pt idx="24">
                  <c:v>9</c:v>
                </c:pt>
                <c:pt idx="25">
                  <c:v>10</c:v>
                </c:pt>
                <c:pt idx="26">
                  <c:v>17</c:v>
                </c:pt>
                <c:pt idx="27">
                  <c:v>68</c:v>
                </c:pt>
                <c:pt idx="28">
                  <c:v>351</c:v>
                </c:pt>
                <c:pt idx="29">
                  <c:v>384</c:v>
                </c:pt>
                <c:pt idx="30">
                  <c:v>524</c:v>
                </c:pt>
                <c:pt idx="31">
                  <c:v>1712</c:v>
                </c:pt>
                <c:pt idx="32">
                  <c:v>92</c:v>
                </c:pt>
                <c:pt idx="33">
                  <c:v>816</c:v>
                </c:pt>
                <c:pt idx="34">
                  <c:v>4237</c:v>
                </c:pt>
                <c:pt idx="35">
                  <c:v>616</c:v>
                </c:pt>
                <c:pt idx="36">
                  <c:v>1587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4FB1-489A-AEDF-BB25420CEC6E}"/>
            </c:ext>
          </c:extLst>
        </c:ser>
        <c:ser>
          <c:idx val="3"/>
          <c:order val="3"/>
          <c:tx>
            <c:strRef>
              <c:f>graf!$E$1</c:f>
              <c:strCache>
                <c:ptCount val="1"/>
                <c:pt idx="0">
                  <c:v>Prosječno dana čekanja 2023.g.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graf!$A$2:$A$38</c:f>
              <c:strCache>
                <c:ptCount val="37"/>
                <c:pt idx="0">
                  <c:v>2010000 Opća internistička ambulanta </c:v>
                </c:pt>
                <c:pt idx="1">
                  <c:v>2010100 Kardiološka ambulanta</c:v>
                </c:pt>
                <c:pt idx="2">
                  <c:v>2010120 UZV srca </c:v>
                </c:pt>
                <c:pt idx="3">
                  <c:v>2010140 Ergometrija</c:v>
                </c:pt>
                <c:pt idx="4">
                  <c:v>2010150 Holter EKG </c:v>
                </c:pt>
                <c:pt idx="5">
                  <c:v>2010150 Holter RR-a (tlaka)</c:v>
                </c:pt>
                <c:pt idx="6">
                  <c:v>2010200 Pulmološka ambulanta </c:v>
                </c:pt>
                <c:pt idx="7">
                  <c:v>2010300 Gastroenterološka amb. </c:v>
                </c:pt>
                <c:pt idx="8">
                  <c:v>2010330 Endoskopija - kolono i rektoskopija</c:v>
                </c:pt>
                <c:pt idx="9">
                  <c:v>2010330 Endoskopija- gastroskopija</c:v>
                </c:pt>
                <c:pt idx="10">
                  <c:v>2010400 Nefrološka ambulanta </c:v>
                </c:pt>
                <c:pt idx="11">
                  <c:v>2010710 Imunološko alergološka ambulanta</c:v>
                </c:pt>
                <c:pt idx="12">
                  <c:v>2010800 Endokrinologija</c:v>
                </c:pt>
                <c:pt idx="13">
                  <c:v>2010810 Dijabetološka </c:v>
                </c:pt>
                <c:pt idx="14">
                  <c:v>2040000 Dermatologija i venerologija</c:v>
                </c:pt>
                <c:pt idx="15">
                  <c:v>2050000 Fizikalna medicina</c:v>
                </c:pt>
                <c:pt idx="16">
                  <c:v>2060000 Neurologija - Opća amb.</c:v>
                </c:pt>
                <c:pt idx="17">
                  <c:v>2060020 Ultrazvuk dopler karotida i VB sliva</c:v>
                </c:pt>
                <c:pt idx="18">
                  <c:v>2060040 Elektrofiziologija - EMNG</c:v>
                </c:pt>
                <c:pt idx="19">
                  <c:v>2060050 Elektrofiziologija - EEG</c:v>
                </c:pt>
                <c:pt idx="20">
                  <c:v>2070000 Psihijatrija</c:v>
                </c:pt>
                <c:pt idx="21">
                  <c:v>2070010 Psih. dijagnostika</c:v>
                </c:pt>
                <c:pt idx="22">
                  <c:v>2090100 Pedijatrijska kardiologija </c:v>
                </c:pt>
                <c:pt idx="23">
                  <c:v>2090500 Ped.pulmologija</c:v>
                </c:pt>
                <c:pt idx="24">
                  <c:v>2091000 Ped.alergologija</c:v>
                </c:pt>
                <c:pt idx="25">
                  <c:v>2100000 Opća kirurgija </c:v>
                </c:pt>
                <c:pt idx="26">
                  <c:v>2100300 Kirurgija - abdominalna</c:v>
                </c:pt>
                <c:pt idx="27">
                  <c:v>2100600 Kirurgija - vaskularna</c:v>
                </c:pt>
                <c:pt idx="28">
                  <c:v>2140000 Urologija </c:v>
                </c:pt>
                <c:pt idx="29">
                  <c:v>2150000 Ortopedija</c:v>
                </c:pt>
                <c:pt idx="30">
                  <c:v>2160000 Otorinolaringologija </c:v>
                </c:pt>
                <c:pt idx="31">
                  <c:v>2170000 Očna ambulanta</c:v>
                </c:pt>
                <c:pt idx="32">
                  <c:v>2190000 Anesteziologija</c:v>
                </c:pt>
                <c:pt idx="33">
                  <c:v>2500000 RTG</c:v>
                </c:pt>
                <c:pt idx="34">
                  <c:v>2500200 UZV </c:v>
                </c:pt>
                <c:pt idx="35">
                  <c:v>2500300 CT </c:v>
                </c:pt>
                <c:pt idx="36">
                  <c:v>2500400 MR</c:v>
                </c:pt>
              </c:strCache>
            </c:strRef>
          </c:cat>
          <c:val>
            <c:numRef>
              <c:f>graf!$E$2:$E$38</c:f>
            </c:numRef>
          </c:val>
          <c:extLst>
            <c:ext xmlns:c16="http://schemas.microsoft.com/office/drawing/2014/chart" uri="{C3380CC4-5D6E-409C-BE32-E72D297353CC}">
              <c16:uniqueId val="{00000003-4FB1-489A-AEDF-BB25420CEC6E}"/>
            </c:ext>
          </c:extLst>
        </c:ser>
        <c:ser>
          <c:idx val="4"/>
          <c:order val="4"/>
          <c:tx>
            <c:strRef>
              <c:f>graf!$F$1</c:f>
              <c:strCache>
                <c:ptCount val="1"/>
                <c:pt idx="0">
                  <c:v>Broj pacijenata 2024.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graf!$A$2:$A$38</c:f>
              <c:strCache>
                <c:ptCount val="37"/>
                <c:pt idx="0">
                  <c:v>2010000 Opća internistička ambulanta </c:v>
                </c:pt>
                <c:pt idx="1">
                  <c:v>2010100 Kardiološka ambulanta</c:v>
                </c:pt>
                <c:pt idx="2">
                  <c:v>2010120 UZV srca </c:v>
                </c:pt>
                <c:pt idx="3">
                  <c:v>2010140 Ergometrija</c:v>
                </c:pt>
                <c:pt idx="4">
                  <c:v>2010150 Holter EKG </c:v>
                </c:pt>
                <c:pt idx="5">
                  <c:v>2010150 Holter RR-a (tlaka)</c:v>
                </c:pt>
                <c:pt idx="6">
                  <c:v>2010200 Pulmološka ambulanta </c:v>
                </c:pt>
                <c:pt idx="7">
                  <c:v>2010300 Gastroenterološka amb. </c:v>
                </c:pt>
                <c:pt idx="8">
                  <c:v>2010330 Endoskopija - kolono i rektoskopija</c:v>
                </c:pt>
                <c:pt idx="9">
                  <c:v>2010330 Endoskopija- gastroskopija</c:v>
                </c:pt>
                <c:pt idx="10">
                  <c:v>2010400 Nefrološka ambulanta </c:v>
                </c:pt>
                <c:pt idx="11">
                  <c:v>2010710 Imunološko alergološka ambulanta</c:v>
                </c:pt>
                <c:pt idx="12">
                  <c:v>2010800 Endokrinologija</c:v>
                </c:pt>
                <c:pt idx="13">
                  <c:v>2010810 Dijabetološka </c:v>
                </c:pt>
                <c:pt idx="14">
                  <c:v>2040000 Dermatologija i venerologija</c:v>
                </c:pt>
                <c:pt idx="15">
                  <c:v>2050000 Fizikalna medicina</c:v>
                </c:pt>
                <c:pt idx="16">
                  <c:v>2060000 Neurologija - Opća amb.</c:v>
                </c:pt>
                <c:pt idx="17">
                  <c:v>2060020 Ultrazvuk dopler karotida i VB sliva</c:v>
                </c:pt>
                <c:pt idx="18">
                  <c:v>2060040 Elektrofiziologija - EMNG</c:v>
                </c:pt>
                <c:pt idx="19">
                  <c:v>2060050 Elektrofiziologija - EEG</c:v>
                </c:pt>
                <c:pt idx="20">
                  <c:v>2070000 Psihijatrija</c:v>
                </c:pt>
                <c:pt idx="21">
                  <c:v>2070010 Psih. dijagnostika</c:v>
                </c:pt>
                <c:pt idx="22">
                  <c:v>2090100 Pedijatrijska kardiologija </c:v>
                </c:pt>
                <c:pt idx="23">
                  <c:v>2090500 Ped.pulmologija</c:v>
                </c:pt>
                <c:pt idx="24">
                  <c:v>2091000 Ped.alergologija</c:v>
                </c:pt>
                <c:pt idx="25">
                  <c:v>2100000 Opća kirurgija </c:v>
                </c:pt>
                <c:pt idx="26">
                  <c:v>2100300 Kirurgija - abdominalna</c:v>
                </c:pt>
                <c:pt idx="27">
                  <c:v>2100600 Kirurgija - vaskularna</c:v>
                </c:pt>
                <c:pt idx="28">
                  <c:v>2140000 Urologija </c:v>
                </c:pt>
                <c:pt idx="29">
                  <c:v>2150000 Ortopedija</c:v>
                </c:pt>
                <c:pt idx="30">
                  <c:v>2160000 Otorinolaringologija </c:v>
                </c:pt>
                <c:pt idx="31">
                  <c:v>2170000 Očna ambulanta</c:v>
                </c:pt>
                <c:pt idx="32">
                  <c:v>2190000 Anesteziologija</c:v>
                </c:pt>
                <c:pt idx="33">
                  <c:v>2500000 RTG</c:v>
                </c:pt>
                <c:pt idx="34">
                  <c:v>2500200 UZV </c:v>
                </c:pt>
                <c:pt idx="35">
                  <c:v>2500300 CT </c:v>
                </c:pt>
                <c:pt idx="36">
                  <c:v>2500400 MR</c:v>
                </c:pt>
              </c:strCache>
            </c:strRef>
          </c:cat>
          <c:val>
            <c:numRef>
              <c:f>graf!$F$2:$F$38</c:f>
              <c:numCache>
                <c:formatCode>#,##0</c:formatCode>
                <c:ptCount val="37"/>
                <c:pt idx="0">
                  <c:v>227</c:v>
                </c:pt>
                <c:pt idx="1">
                  <c:v>947</c:v>
                </c:pt>
                <c:pt idx="2">
                  <c:v>803</c:v>
                </c:pt>
                <c:pt idx="3">
                  <c:v>643</c:v>
                </c:pt>
                <c:pt idx="4">
                  <c:v>965</c:v>
                </c:pt>
                <c:pt idx="5">
                  <c:v>307</c:v>
                </c:pt>
                <c:pt idx="6">
                  <c:v>516</c:v>
                </c:pt>
                <c:pt idx="7">
                  <c:v>671</c:v>
                </c:pt>
                <c:pt idx="8">
                  <c:v>446</c:v>
                </c:pt>
                <c:pt idx="9">
                  <c:v>344</c:v>
                </c:pt>
                <c:pt idx="10">
                  <c:v>193</c:v>
                </c:pt>
                <c:pt idx="11">
                  <c:v>113</c:v>
                </c:pt>
                <c:pt idx="12">
                  <c:v>340</c:v>
                </c:pt>
                <c:pt idx="13">
                  <c:v>276</c:v>
                </c:pt>
                <c:pt idx="14">
                  <c:v>1232</c:v>
                </c:pt>
                <c:pt idx="15">
                  <c:v>563</c:v>
                </c:pt>
                <c:pt idx="16">
                  <c:v>478</c:v>
                </c:pt>
                <c:pt idx="17">
                  <c:v>722</c:v>
                </c:pt>
                <c:pt idx="18">
                  <c:v>449</c:v>
                </c:pt>
                <c:pt idx="19">
                  <c:v>81</c:v>
                </c:pt>
                <c:pt idx="20">
                  <c:v>159</c:v>
                </c:pt>
                <c:pt idx="21">
                  <c:v>79</c:v>
                </c:pt>
                <c:pt idx="22">
                  <c:v>113</c:v>
                </c:pt>
                <c:pt idx="23">
                  <c:v>64</c:v>
                </c:pt>
                <c:pt idx="24">
                  <c:v>40</c:v>
                </c:pt>
                <c:pt idx="25">
                  <c:v>41</c:v>
                </c:pt>
                <c:pt idx="26">
                  <c:v>61</c:v>
                </c:pt>
                <c:pt idx="27">
                  <c:v>169</c:v>
                </c:pt>
                <c:pt idx="28">
                  <c:v>501</c:v>
                </c:pt>
                <c:pt idx="29">
                  <c:v>571</c:v>
                </c:pt>
                <c:pt idx="30">
                  <c:v>136</c:v>
                </c:pt>
                <c:pt idx="31">
                  <c:v>1911</c:v>
                </c:pt>
                <c:pt idx="32">
                  <c:v>272</c:v>
                </c:pt>
                <c:pt idx="33">
                  <c:v>839</c:v>
                </c:pt>
                <c:pt idx="34">
                  <c:v>4313</c:v>
                </c:pt>
                <c:pt idx="35">
                  <c:v>612</c:v>
                </c:pt>
                <c:pt idx="36">
                  <c:v>1920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4FB1-489A-AEDF-BB25420CEC6E}"/>
            </c:ext>
          </c:extLst>
        </c:ser>
        <c:ser>
          <c:idx val="5"/>
          <c:order val="5"/>
          <c:tx>
            <c:strRef>
              <c:f>graf!$G$1</c:f>
              <c:strCache>
                <c:ptCount val="1"/>
                <c:pt idx="0">
                  <c:v>Prosječno dana čekanja 2024.g.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strRef>
              <c:f>graf!$A$2:$A$38</c:f>
              <c:strCache>
                <c:ptCount val="37"/>
                <c:pt idx="0">
                  <c:v>2010000 Opća internistička ambulanta </c:v>
                </c:pt>
                <c:pt idx="1">
                  <c:v>2010100 Kardiološka ambulanta</c:v>
                </c:pt>
                <c:pt idx="2">
                  <c:v>2010120 UZV srca </c:v>
                </c:pt>
                <c:pt idx="3">
                  <c:v>2010140 Ergometrija</c:v>
                </c:pt>
                <c:pt idx="4">
                  <c:v>2010150 Holter EKG </c:v>
                </c:pt>
                <c:pt idx="5">
                  <c:v>2010150 Holter RR-a (tlaka)</c:v>
                </c:pt>
                <c:pt idx="6">
                  <c:v>2010200 Pulmološka ambulanta </c:v>
                </c:pt>
                <c:pt idx="7">
                  <c:v>2010300 Gastroenterološka amb. </c:v>
                </c:pt>
                <c:pt idx="8">
                  <c:v>2010330 Endoskopija - kolono i rektoskopija</c:v>
                </c:pt>
                <c:pt idx="9">
                  <c:v>2010330 Endoskopija- gastroskopija</c:v>
                </c:pt>
                <c:pt idx="10">
                  <c:v>2010400 Nefrološka ambulanta </c:v>
                </c:pt>
                <c:pt idx="11">
                  <c:v>2010710 Imunološko alergološka ambulanta</c:v>
                </c:pt>
                <c:pt idx="12">
                  <c:v>2010800 Endokrinologija</c:v>
                </c:pt>
                <c:pt idx="13">
                  <c:v>2010810 Dijabetološka </c:v>
                </c:pt>
                <c:pt idx="14">
                  <c:v>2040000 Dermatologija i venerologija</c:v>
                </c:pt>
                <c:pt idx="15">
                  <c:v>2050000 Fizikalna medicina</c:v>
                </c:pt>
                <c:pt idx="16">
                  <c:v>2060000 Neurologija - Opća amb.</c:v>
                </c:pt>
                <c:pt idx="17">
                  <c:v>2060020 Ultrazvuk dopler karotida i VB sliva</c:v>
                </c:pt>
                <c:pt idx="18">
                  <c:v>2060040 Elektrofiziologija - EMNG</c:v>
                </c:pt>
                <c:pt idx="19">
                  <c:v>2060050 Elektrofiziologija - EEG</c:v>
                </c:pt>
                <c:pt idx="20">
                  <c:v>2070000 Psihijatrija</c:v>
                </c:pt>
                <c:pt idx="21">
                  <c:v>2070010 Psih. dijagnostika</c:v>
                </c:pt>
                <c:pt idx="22">
                  <c:v>2090100 Pedijatrijska kardiologija </c:v>
                </c:pt>
                <c:pt idx="23">
                  <c:v>2090500 Ped.pulmologija</c:v>
                </c:pt>
                <c:pt idx="24">
                  <c:v>2091000 Ped.alergologija</c:v>
                </c:pt>
                <c:pt idx="25">
                  <c:v>2100000 Opća kirurgija </c:v>
                </c:pt>
                <c:pt idx="26">
                  <c:v>2100300 Kirurgija - abdominalna</c:v>
                </c:pt>
                <c:pt idx="27">
                  <c:v>2100600 Kirurgija - vaskularna</c:v>
                </c:pt>
                <c:pt idx="28">
                  <c:v>2140000 Urologija </c:v>
                </c:pt>
                <c:pt idx="29">
                  <c:v>2150000 Ortopedija</c:v>
                </c:pt>
                <c:pt idx="30">
                  <c:v>2160000 Otorinolaringologija </c:v>
                </c:pt>
                <c:pt idx="31">
                  <c:v>2170000 Očna ambulanta</c:v>
                </c:pt>
                <c:pt idx="32">
                  <c:v>2190000 Anesteziologija</c:v>
                </c:pt>
                <c:pt idx="33">
                  <c:v>2500000 RTG</c:v>
                </c:pt>
                <c:pt idx="34">
                  <c:v>2500200 UZV </c:v>
                </c:pt>
                <c:pt idx="35">
                  <c:v>2500300 CT </c:v>
                </c:pt>
                <c:pt idx="36">
                  <c:v>2500400 MR</c:v>
                </c:pt>
              </c:strCache>
            </c:strRef>
          </c:cat>
          <c:val>
            <c:numRef>
              <c:f>graf!$G$2:$G$38</c:f>
            </c:numRef>
          </c:val>
          <c:extLst>
            <c:ext xmlns:c16="http://schemas.microsoft.com/office/drawing/2014/chart" uri="{C3380CC4-5D6E-409C-BE32-E72D297353CC}">
              <c16:uniqueId val="{00000005-4FB1-489A-AEDF-BB25420CEC6E}"/>
            </c:ext>
          </c:extLst>
        </c:ser>
        <c:ser>
          <c:idx val="6"/>
          <c:order val="6"/>
          <c:tx>
            <c:strRef>
              <c:f>graf!$H$1</c:f>
              <c:strCache>
                <c:ptCount val="1"/>
                <c:pt idx="0">
                  <c:v>Broj pacijenata 2025.</c:v>
                </c:pt>
              </c:strCache>
            </c:strRef>
          </c:tx>
          <c:spPr>
            <a:solidFill>
              <a:schemeClr val="accent1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graf!$A$2:$A$38</c:f>
              <c:strCache>
                <c:ptCount val="37"/>
                <c:pt idx="0">
                  <c:v>2010000 Opća internistička ambulanta </c:v>
                </c:pt>
                <c:pt idx="1">
                  <c:v>2010100 Kardiološka ambulanta</c:v>
                </c:pt>
                <c:pt idx="2">
                  <c:v>2010120 UZV srca </c:v>
                </c:pt>
                <c:pt idx="3">
                  <c:v>2010140 Ergometrija</c:v>
                </c:pt>
                <c:pt idx="4">
                  <c:v>2010150 Holter EKG </c:v>
                </c:pt>
                <c:pt idx="5">
                  <c:v>2010150 Holter RR-a (tlaka)</c:v>
                </c:pt>
                <c:pt idx="6">
                  <c:v>2010200 Pulmološka ambulanta </c:v>
                </c:pt>
                <c:pt idx="7">
                  <c:v>2010300 Gastroenterološka amb. </c:v>
                </c:pt>
                <c:pt idx="8">
                  <c:v>2010330 Endoskopija - kolono i rektoskopija</c:v>
                </c:pt>
                <c:pt idx="9">
                  <c:v>2010330 Endoskopija- gastroskopija</c:v>
                </c:pt>
                <c:pt idx="10">
                  <c:v>2010400 Nefrološka ambulanta </c:v>
                </c:pt>
                <c:pt idx="11">
                  <c:v>2010710 Imunološko alergološka ambulanta</c:v>
                </c:pt>
                <c:pt idx="12">
                  <c:v>2010800 Endokrinologija</c:v>
                </c:pt>
                <c:pt idx="13">
                  <c:v>2010810 Dijabetološka </c:v>
                </c:pt>
                <c:pt idx="14">
                  <c:v>2040000 Dermatologija i venerologija</c:v>
                </c:pt>
                <c:pt idx="15">
                  <c:v>2050000 Fizikalna medicina</c:v>
                </c:pt>
                <c:pt idx="16">
                  <c:v>2060000 Neurologija - Opća amb.</c:v>
                </c:pt>
                <c:pt idx="17">
                  <c:v>2060020 Ultrazvuk dopler karotida i VB sliva</c:v>
                </c:pt>
                <c:pt idx="18">
                  <c:v>2060040 Elektrofiziologija - EMNG</c:v>
                </c:pt>
                <c:pt idx="19">
                  <c:v>2060050 Elektrofiziologija - EEG</c:v>
                </c:pt>
                <c:pt idx="20">
                  <c:v>2070000 Psihijatrija</c:v>
                </c:pt>
                <c:pt idx="21">
                  <c:v>2070010 Psih. dijagnostika</c:v>
                </c:pt>
                <c:pt idx="22">
                  <c:v>2090100 Pedijatrijska kardiologija </c:v>
                </c:pt>
                <c:pt idx="23">
                  <c:v>2090500 Ped.pulmologija</c:v>
                </c:pt>
                <c:pt idx="24">
                  <c:v>2091000 Ped.alergologija</c:v>
                </c:pt>
                <c:pt idx="25">
                  <c:v>2100000 Opća kirurgija </c:v>
                </c:pt>
                <c:pt idx="26">
                  <c:v>2100300 Kirurgija - abdominalna</c:v>
                </c:pt>
                <c:pt idx="27">
                  <c:v>2100600 Kirurgija - vaskularna</c:v>
                </c:pt>
                <c:pt idx="28">
                  <c:v>2140000 Urologija </c:v>
                </c:pt>
                <c:pt idx="29">
                  <c:v>2150000 Ortopedija</c:v>
                </c:pt>
                <c:pt idx="30">
                  <c:v>2160000 Otorinolaringologija </c:v>
                </c:pt>
                <c:pt idx="31">
                  <c:v>2170000 Očna ambulanta</c:v>
                </c:pt>
                <c:pt idx="32">
                  <c:v>2190000 Anesteziologija</c:v>
                </c:pt>
                <c:pt idx="33">
                  <c:v>2500000 RTG</c:v>
                </c:pt>
                <c:pt idx="34">
                  <c:v>2500200 UZV </c:v>
                </c:pt>
                <c:pt idx="35">
                  <c:v>2500300 CT </c:v>
                </c:pt>
                <c:pt idx="36">
                  <c:v>2500400 MR</c:v>
                </c:pt>
              </c:strCache>
            </c:strRef>
          </c:cat>
          <c:val>
            <c:numRef>
              <c:f>graf!$H$2:$H$38</c:f>
              <c:numCache>
                <c:formatCode>#,##0</c:formatCode>
                <c:ptCount val="37"/>
                <c:pt idx="0">
                  <c:v>1612</c:v>
                </c:pt>
                <c:pt idx="1">
                  <c:v>1730</c:v>
                </c:pt>
                <c:pt idx="2">
                  <c:v>2319</c:v>
                </c:pt>
                <c:pt idx="3">
                  <c:v>1622</c:v>
                </c:pt>
                <c:pt idx="4">
                  <c:v>2362</c:v>
                </c:pt>
                <c:pt idx="5">
                  <c:v>1564</c:v>
                </c:pt>
                <c:pt idx="6">
                  <c:v>1047</c:v>
                </c:pt>
                <c:pt idx="7">
                  <c:v>1158</c:v>
                </c:pt>
                <c:pt idx="8">
                  <c:v>1269</c:v>
                </c:pt>
                <c:pt idx="9">
                  <c:v>1164</c:v>
                </c:pt>
                <c:pt idx="10">
                  <c:v>490</c:v>
                </c:pt>
                <c:pt idx="11">
                  <c:v>904</c:v>
                </c:pt>
                <c:pt idx="12">
                  <c:v>746</c:v>
                </c:pt>
                <c:pt idx="13">
                  <c:v>602</c:v>
                </c:pt>
                <c:pt idx="14">
                  <c:v>4302</c:v>
                </c:pt>
                <c:pt idx="15">
                  <c:v>4703</c:v>
                </c:pt>
                <c:pt idx="16">
                  <c:v>3164</c:v>
                </c:pt>
                <c:pt idx="17">
                  <c:v>2655</c:v>
                </c:pt>
                <c:pt idx="18">
                  <c:v>1855</c:v>
                </c:pt>
                <c:pt idx="19">
                  <c:v>1421</c:v>
                </c:pt>
                <c:pt idx="20">
                  <c:v>790</c:v>
                </c:pt>
                <c:pt idx="21">
                  <c:v>1103</c:v>
                </c:pt>
                <c:pt idx="22">
                  <c:v>401</c:v>
                </c:pt>
                <c:pt idx="23">
                  <c:v>234</c:v>
                </c:pt>
                <c:pt idx="24">
                  <c:v>161</c:v>
                </c:pt>
                <c:pt idx="25">
                  <c:v>1518</c:v>
                </c:pt>
                <c:pt idx="26">
                  <c:v>1047</c:v>
                </c:pt>
                <c:pt idx="27">
                  <c:v>1397</c:v>
                </c:pt>
                <c:pt idx="28">
                  <c:v>2838</c:v>
                </c:pt>
                <c:pt idx="29">
                  <c:v>4963</c:v>
                </c:pt>
                <c:pt idx="30">
                  <c:v>5308</c:v>
                </c:pt>
                <c:pt idx="31">
                  <c:v>6503</c:v>
                </c:pt>
                <c:pt idx="32">
                  <c:v>287</c:v>
                </c:pt>
                <c:pt idx="33">
                  <c:v>7614</c:v>
                </c:pt>
                <c:pt idx="34">
                  <c:v>9424</c:v>
                </c:pt>
                <c:pt idx="35">
                  <c:v>4175</c:v>
                </c:pt>
                <c:pt idx="36">
                  <c:v>5441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4FB1-489A-AEDF-BB25420CEC6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1482475391"/>
        <c:axId val="1482475871"/>
      </c:barChart>
      <c:catAx>
        <c:axId val="1482475391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1482475871"/>
        <c:crosses val="autoZero"/>
        <c:auto val="1"/>
        <c:lblAlgn val="ctr"/>
        <c:lblOffset val="100"/>
        <c:noMultiLvlLbl val="0"/>
      </c:catAx>
      <c:valAx>
        <c:axId val="1482475871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#,##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1482475391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r-Latn-RS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hr-H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FAKTURI</a:t>
            </a:r>
            <a:r>
              <a:rPr lang="hr-HR"/>
              <a:t>R</a:t>
            </a:r>
            <a:r>
              <a:rPr lang="en-US"/>
              <a:t>ANA REALIZACIJA 2021.-2025.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GRAF!$B$7:$F$7</c:f>
              <c:strCache>
                <c:ptCount val="5"/>
                <c:pt idx="0">
                  <c:v>2021.g.</c:v>
                </c:pt>
                <c:pt idx="1">
                  <c:v>2022.g.</c:v>
                </c:pt>
                <c:pt idx="2">
                  <c:v>2023.g.</c:v>
                </c:pt>
                <c:pt idx="3">
                  <c:v>2024.g.</c:v>
                </c:pt>
                <c:pt idx="4">
                  <c:v>2025.g.</c:v>
                </c:pt>
              </c:strCache>
            </c:strRef>
          </c:cat>
          <c:val>
            <c:numRef>
              <c:f>GRAF!$B$8:$F$8</c:f>
            </c:numRef>
          </c:val>
          <c:extLst>
            <c:ext xmlns:c16="http://schemas.microsoft.com/office/drawing/2014/chart" uri="{C3380CC4-5D6E-409C-BE32-E72D297353CC}">
              <c16:uniqueId val="{00000000-D473-4F2C-8455-F8D590EF301A}"/>
            </c:ext>
          </c:extLst>
        </c:ser>
        <c:ser>
          <c:idx val="1"/>
          <c:order val="1"/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GRAF!$B$7:$F$7</c:f>
              <c:strCache>
                <c:ptCount val="5"/>
                <c:pt idx="0">
                  <c:v>2021.g.</c:v>
                </c:pt>
                <c:pt idx="1">
                  <c:v>2022.g.</c:v>
                </c:pt>
                <c:pt idx="2">
                  <c:v>2023.g.</c:v>
                </c:pt>
                <c:pt idx="3">
                  <c:v>2024.g.</c:v>
                </c:pt>
                <c:pt idx="4">
                  <c:v>2025.g.</c:v>
                </c:pt>
              </c:strCache>
            </c:strRef>
          </c:cat>
          <c:val>
            <c:numRef>
              <c:f>GRAF!$B$9:$F$9</c:f>
            </c:numRef>
          </c:val>
          <c:extLst>
            <c:ext xmlns:c16="http://schemas.microsoft.com/office/drawing/2014/chart" uri="{C3380CC4-5D6E-409C-BE32-E72D297353CC}">
              <c16:uniqueId val="{00000001-D473-4F2C-8455-F8D590EF301A}"/>
            </c:ext>
          </c:extLst>
        </c:ser>
        <c:ser>
          <c:idx val="2"/>
          <c:order val="2"/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GRAF!$B$7:$F$7</c:f>
              <c:strCache>
                <c:ptCount val="5"/>
                <c:pt idx="0">
                  <c:v>2021.g.</c:v>
                </c:pt>
                <c:pt idx="1">
                  <c:v>2022.g.</c:v>
                </c:pt>
                <c:pt idx="2">
                  <c:v>2023.g.</c:v>
                </c:pt>
                <c:pt idx="3">
                  <c:v>2024.g.</c:v>
                </c:pt>
                <c:pt idx="4">
                  <c:v>2025.g.</c:v>
                </c:pt>
              </c:strCache>
            </c:strRef>
          </c:cat>
          <c:val>
            <c:numRef>
              <c:f>GRAF!$B$10:$F$10</c:f>
            </c:numRef>
          </c:val>
          <c:extLst>
            <c:ext xmlns:c16="http://schemas.microsoft.com/office/drawing/2014/chart" uri="{C3380CC4-5D6E-409C-BE32-E72D297353CC}">
              <c16:uniqueId val="{00000002-D473-4F2C-8455-F8D590EF301A}"/>
            </c:ext>
          </c:extLst>
        </c:ser>
        <c:ser>
          <c:idx val="3"/>
          <c:order val="3"/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GRAF!$B$7:$F$7</c:f>
              <c:strCache>
                <c:ptCount val="5"/>
                <c:pt idx="0">
                  <c:v>2021.g.</c:v>
                </c:pt>
                <c:pt idx="1">
                  <c:v>2022.g.</c:v>
                </c:pt>
                <c:pt idx="2">
                  <c:v>2023.g.</c:v>
                </c:pt>
                <c:pt idx="3">
                  <c:v>2024.g.</c:v>
                </c:pt>
                <c:pt idx="4">
                  <c:v>2025.g.</c:v>
                </c:pt>
              </c:strCache>
            </c:strRef>
          </c:cat>
          <c:val>
            <c:numRef>
              <c:f>GRAF!$B$11:$F$11</c:f>
            </c:numRef>
          </c:val>
          <c:extLst>
            <c:ext xmlns:c16="http://schemas.microsoft.com/office/drawing/2014/chart" uri="{C3380CC4-5D6E-409C-BE32-E72D297353CC}">
              <c16:uniqueId val="{00000003-D473-4F2C-8455-F8D590EF301A}"/>
            </c:ext>
          </c:extLst>
        </c:ser>
        <c:ser>
          <c:idx val="4"/>
          <c:order val="4"/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GRAF!$B$7:$F$7</c:f>
              <c:strCache>
                <c:ptCount val="5"/>
                <c:pt idx="0">
                  <c:v>2021.g.</c:v>
                </c:pt>
                <c:pt idx="1">
                  <c:v>2022.g.</c:v>
                </c:pt>
                <c:pt idx="2">
                  <c:v>2023.g.</c:v>
                </c:pt>
                <c:pt idx="3">
                  <c:v>2024.g.</c:v>
                </c:pt>
                <c:pt idx="4">
                  <c:v>2025.g.</c:v>
                </c:pt>
              </c:strCache>
            </c:strRef>
          </c:cat>
          <c:val>
            <c:numRef>
              <c:f>GRAF!$B$12:$F$12</c:f>
            </c:numRef>
          </c:val>
          <c:extLst>
            <c:ext xmlns:c16="http://schemas.microsoft.com/office/drawing/2014/chart" uri="{C3380CC4-5D6E-409C-BE32-E72D297353CC}">
              <c16:uniqueId val="{00000004-D473-4F2C-8455-F8D590EF301A}"/>
            </c:ext>
          </c:extLst>
        </c:ser>
        <c:ser>
          <c:idx val="5"/>
          <c:order val="5"/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GRAF!$B$7:$F$7</c:f>
              <c:strCache>
                <c:ptCount val="5"/>
                <c:pt idx="0">
                  <c:v>2021.g.</c:v>
                </c:pt>
                <c:pt idx="1">
                  <c:v>2022.g.</c:v>
                </c:pt>
                <c:pt idx="2">
                  <c:v>2023.g.</c:v>
                </c:pt>
                <c:pt idx="3">
                  <c:v>2024.g.</c:v>
                </c:pt>
                <c:pt idx="4">
                  <c:v>2025.g.</c:v>
                </c:pt>
              </c:strCache>
            </c:strRef>
          </c:cat>
          <c:val>
            <c:numRef>
              <c:f>GRAF!$B$13:$F$13</c:f>
            </c:numRef>
          </c:val>
          <c:extLst>
            <c:ext xmlns:c16="http://schemas.microsoft.com/office/drawing/2014/chart" uri="{C3380CC4-5D6E-409C-BE32-E72D297353CC}">
              <c16:uniqueId val="{00000005-D473-4F2C-8455-F8D590EF301A}"/>
            </c:ext>
          </c:extLst>
        </c:ser>
        <c:ser>
          <c:idx val="6"/>
          <c:order val="6"/>
          <c:spPr>
            <a:solidFill>
              <a:schemeClr val="accent1">
                <a:lumMod val="6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GRAF!$B$7:$F$7</c:f>
              <c:strCache>
                <c:ptCount val="5"/>
                <c:pt idx="0">
                  <c:v>2021.g.</c:v>
                </c:pt>
                <c:pt idx="1">
                  <c:v>2022.g.</c:v>
                </c:pt>
                <c:pt idx="2">
                  <c:v>2023.g.</c:v>
                </c:pt>
                <c:pt idx="3">
                  <c:v>2024.g.</c:v>
                </c:pt>
                <c:pt idx="4">
                  <c:v>2025.g.</c:v>
                </c:pt>
              </c:strCache>
            </c:strRef>
          </c:cat>
          <c:val>
            <c:numRef>
              <c:f>GRAF!$B$14:$F$14</c:f>
            </c:numRef>
          </c:val>
          <c:extLst>
            <c:ext xmlns:c16="http://schemas.microsoft.com/office/drawing/2014/chart" uri="{C3380CC4-5D6E-409C-BE32-E72D297353CC}">
              <c16:uniqueId val="{00000006-D473-4F2C-8455-F8D590EF301A}"/>
            </c:ext>
          </c:extLst>
        </c:ser>
        <c:ser>
          <c:idx val="7"/>
          <c:order val="7"/>
          <c:spPr>
            <a:solidFill>
              <a:schemeClr val="accent2">
                <a:lumMod val="6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GRAF!$B$7:$F$7</c:f>
              <c:strCache>
                <c:ptCount val="5"/>
                <c:pt idx="0">
                  <c:v>2021.g.</c:v>
                </c:pt>
                <c:pt idx="1">
                  <c:v>2022.g.</c:v>
                </c:pt>
                <c:pt idx="2">
                  <c:v>2023.g.</c:v>
                </c:pt>
                <c:pt idx="3">
                  <c:v>2024.g.</c:v>
                </c:pt>
                <c:pt idx="4">
                  <c:v>2025.g.</c:v>
                </c:pt>
              </c:strCache>
            </c:strRef>
          </c:cat>
          <c:val>
            <c:numRef>
              <c:f>GRAF!$B$15:$F$15</c:f>
            </c:numRef>
          </c:val>
          <c:extLst>
            <c:ext xmlns:c16="http://schemas.microsoft.com/office/drawing/2014/chart" uri="{C3380CC4-5D6E-409C-BE32-E72D297353CC}">
              <c16:uniqueId val="{00000007-D473-4F2C-8455-F8D590EF301A}"/>
            </c:ext>
          </c:extLst>
        </c:ser>
        <c:ser>
          <c:idx val="8"/>
          <c:order val="8"/>
          <c:spPr>
            <a:solidFill>
              <a:schemeClr val="accent3">
                <a:lumMod val="6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GRAF!$B$7:$F$7</c:f>
              <c:strCache>
                <c:ptCount val="5"/>
                <c:pt idx="0">
                  <c:v>2021.g.</c:v>
                </c:pt>
                <c:pt idx="1">
                  <c:v>2022.g.</c:v>
                </c:pt>
                <c:pt idx="2">
                  <c:v>2023.g.</c:v>
                </c:pt>
                <c:pt idx="3">
                  <c:v>2024.g.</c:v>
                </c:pt>
                <c:pt idx="4">
                  <c:v>2025.g.</c:v>
                </c:pt>
              </c:strCache>
            </c:strRef>
          </c:cat>
          <c:val>
            <c:numRef>
              <c:f>GRAF!$B$16:$F$16</c:f>
            </c:numRef>
          </c:val>
          <c:extLst>
            <c:ext xmlns:c16="http://schemas.microsoft.com/office/drawing/2014/chart" uri="{C3380CC4-5D6E-409C-BE32-E72D297353CC}">
              <c16:uniqueId val="{00000008-D473-4F2C-8455-F8D590EF301A}"/>
            </c:ext>
          </c:extLst>
        </c:ser>
        <c:ser>
          <c:idx val="9"/>
          <c:order val="9"/>
          <c:spPr>
            <a:solidFill>
              <a:schemeClr val="accent4">
                <a:lumMod val="6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GRAF!$B$7:$F$7</c:f>
              <c:strCache>
                <c:ptCount val="5"/>
                <c:pt idx="0">
                  <c:v>2021.g.</c:v>
                </c:pt>
                <c:pt idx="1">
                  <c:v>2022.g.</c:v>
                </c:pt>
                <c:pt idx="2">
                  <c:v>2023.g.</c:v>
                </c:pt>
                <c:pt idx="3">
                  <c:v>2024.g.</c:v>
                </c:pt>
                <c:pt idx="4">
                  <c:v>2025.g.</c:v>
                </c:pt>
              </c:strCache>
            </c:strRef>
          </c:cat>
          <c:val>
            <c:numRef>
              <c:f>GRAF!$B$17:$F$17</c:f>
            </c:numRef>
          </c:val>
          <c:extLst>
            <c:ext xmlns:c16="http://schemas.microsoft.com/office/drawing/2014/chart" uri="{C3380CC4-5D6E-409C-BE32-E72D297353CC}">
              <c16:uniqueId val="{00000009-D473-4F2C-8455-F8D590EF301A}"/>
            </c:ext>
          </c:extLst>
        </c:ser>
        <c:ser>
          <c:idx val="10"/>
          <c:order val="10"/>
          <c:spPr>
            <a:solidFill>
              <a:schemeClr val="accent5">
                <a:lumMod val="6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GRAF!$B$7:$F$7</c:f>
              <c:strCache>
                <c:ptCount val="5"/>
                <c:pt idx="0">
                  <c:v>2021.g.</c:v>
                </c:pt>
                <c:pt idx="1">
                  <c:v>2022.g.</c:v>
                </c:pt>
                <c:pt idx="2">
                  <c:v>2023.g.</c:v>
                </c:pt>
                <c:pt idx="3">
                  <c:v>2024.g.</c:v>
                </c:pt>
                <c:pt idx="4">
                  <c:v>2025.g.</c:v>
                </c:pt>
              </c:strCache>
            </c:strRef>
          </c:cat>
          <c:val>
            <c:numRef>
              <c:f>GRAF!$B$18:$F$18</c:f>
            </c:numRef>
          </c:val>
          <c:extLst>
            <c:ext xmlns:c16="http://schemas.microsoft.com/office/drawing/2014/chart" uri="{C3380CC4-5D6E-409C-BE32-E72D297353CC}">
              <c16:uniqueId val="{0000000A-D473-4F2C-8455-F8D590EF301A}"/>
            </c:ext>
          </c:extLst>
        </c:ser>
        <c:ser>
          <c:idx val="11"/>
          <c:order val="11"/>
          <c:spPr>
            <a:solidFill>
              <a:schemeClr val="accent6">
                <a:lumMod val="6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GRAF!$B$7:$F$7</c:f>
              <c:strCache>
                <c:ptCount val="5"/>
                <c:pt idx="0">
                  <c:v>2021.g.</c:v>
                </c:pt>
                <c:pt idx="1">
                  <c:v>2022.g.</c:v>
                </c:pt>
                <c:pt idx="2">
                  <c:v>2023.g.</c:v>
                </c:pt>
                <c:pt idx="3">
                  <c:v>2024.g.</c:v>
                </c:pt>
                <c:pt idx="4">
                  <c:v>2025.g.</c:v>
                </c:pt>
              </c:strCache>
            </c:strRef>
          </c:cat>
          <c:val>
            <c:numRef>
              <c:f>GRAF!$B$19:$F$19</c:f>
            </c:numRef>
          </c:val>
          <c:extLst>
            <c:ext xmlns:c16="http://schemas.microsoft.com/office/drawing/2014/chart" uri="{C3380CC4-5D6E-409C-BE32-E72D297353CC}">
              <c16:uniqueId val="{0000000B-D473-4F2C-8455-F8D590EF301A}"/>
            </c:ext>
          </c:extLst>
        </c:ser>
        <c:ser>
          <c:idx val="12"/>
          <c:order val="12"/>
          <c:spPr>
            <a:solidFill>
              <a:schemeClr val="accent1">
                <a:lumMod val="80000"/>
                <a:lumOff val="2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GRAF!$B$7:$F$7</c:f>
              <c:strCache>
                <c:ptCount val="5"/>
                <c:pt idx="0">
                  <c:v>2021.g.</c:v>
                </c:pt>
                <c:pt idx="1">
                  <c:v>2022.g.</c:v>
                </c:pt>
                <c:pt idx="2">
                  <c:v>2023.g.</c:v>
                </c:pt>
                <c:pt idx="3">
                  <c:v>2024.g.</c:v>
                </c:pt>
                <c:pt idx="4">
                  <c:v>2025.g.</c:v>
                </c:pt>
              </c:strCache>
            </c:strRef>
          </c:cat>
          <c:val>
            <c:numRef>
              <c:f>GRAF!$B$20:$F$20</c:f>
            </c:numRef>
          </c:val>
          <c:extLst>
            <c:ext xmlns:c16="http://schemas.microsoft.com/office/drawing/2014/chart" uri="{C3380CC4-5D6E-409C-BE32-E72D297353CC}">
              <c16:uniqueId val="{0000000C-D473-4F2C-8455-F8D590EF301A}"/>
            </c:ext>
          </c:extLst>
        </c:ser>
        <c:ser>
          <c:idx val="13"/>
          <c:order val="13"/>
          <c:spPr>
            <a:solidFill>
              <a:schemeClr val="accent2">
                <a:lumMod val="80000"/>
                <a:lumOff val="2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GRAF!$B$7:$F$7</c:f>
              <c:strCache>
                <c:ptCount val="5"/>
                <c:pt idx="0">
                  <c:v>2021.g.</c:v>
                </c:pt>
                <c:pt idx="1">
                  <c:v>2022.g.</c:v>
                </c:pt>
                <c:pt idx="2">
                  <c:v>2023.g.</c:v>
                </c:pt>
                <c:pt idx="3">
                  <c:v>2024.g.</c:v>
                </c:pt>
                <c:pt idx="4">
                  <c:v>2025.g.</c:v>
                </c:pt>
              </c:strCache>
            </c:strRef>
          </c:cat>
          <c:val>
            <c:numRef>
              <c:f>GRAF!$B$21:$F$21</c:f>
            </c:numRef>
          </c:val>
          <c:extLst>
            <c:ext xmlns:c16="http://schemas.microsoft.com/office/drawing/2014/chart" uri="{C3380CC4-5D6E-409C-BE32-E72D297353CC}">
              <c16:uniqueId val="{0000000D-D473-4F2C-8455-F8D590EF301A}"/>
            </c:ext>
          </c:extLst>
        </c:ser>
        <c:ser>
          <c:idx val="14"/>
          <c:order val="14"/>
          <c:spPr>
            <a:solidFill>
              <a:schemeClr val="accent3">
                <a:lumMod val="80000"/>
                <a:lumOff val="2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GRAF!$B$7:$F$7</c:f>
              <c:strCache>
                <c:ptCount val="5"/>
                <c:pt idx="0">
                  <c:v>2021.g.</c:v>
                </c:pt>
                <c:pt idx="1">
                  <c:v>2022.g.</c:v>
                </c:pt>
                <c:pt idx="2">
                  <c:v>2023.g.</c:v>
                </c:pt>
                <c:pt idx="3">
                  <c:v>2024.g.</c:v>
                </c:pt>
                <c:pt idx="4">
                  <c:v>2025.g.</c:v>
                </c:pt>
              </c:strCache>
            </c:strRef>
          </c:cat>
          <c:val>
            <c:numRef>
              <c:f>GRAF!$B$22:$F$22</c:f>
            </c:numRef>
          </c:val>
          <c:extLst>
            <c:ext xmlns:c16="http://schemas.microsoft.com/office/drawing/2014/chart" uri="{C3380CC4-5D6E-409C-BE32-E72D297353CC}">
              <c16:uniqueId val="{0000000E-D473-4F2C-8455-F8D590EF301A}"/>
            </c:ext>
          </c:extLst>
        </c:ser>
        <c:ser>
          <c:idx val="15"/>
          <c:order val="15"/>
          <c:spPr>
            <a:solidFill>
              <a:schemeClr val="accent4">
                <a:lumMod val="80000"/>
                <a:lumOff val="2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GRAF!$B$7:$F$7</c:f>
              <c:strCache>
                <c:ptCount val="5"/>
                <c:pt idx="0">
                  <c:v>2021.g.</c:v>
                </c:pt>
                <c:pt idx="1">
                  <c:v>2022.g.</c:v>
                </c:pt>
                <c:pt idx="2">
                  <c:v>2023.g.</c:v>
                </c:pt>
                <c:pt idx="3">
                  <c:v>2024.g.</c:v>
                </c:pt>
                <c:pt idx="4">
                  <c:v>2025.g.</c:v>
                </c:pt>
              </c:strCache>
            </c:strRef>
          </c:cat>
          <c:val>
            <c:numRef>
              <c:f>GRAF!$B$23:$F$23</c:f>
            </c:numRef>
          </c:val>
          <c:extLst>
            <c:ext xmlns:c16="http://schemas.microsoft.com/office/drawing/2014/chart" uri="{C3380CC4-5D6E-409C-BE32-E72D297353CC}">
              <c16:uniqueId val="{0000000F-D473-4F2C-8455-F8D590EF301A}"/>
            </c:ext>
          </c:extLst>
        </c:ser>
        <c:ser>
          <c:idx val="16"/>
          <c:order val="16"/>
          <c:spPr>
            <a:solidFill>
              <a:schemeClr val="accent5">
                <a:lumMod val="80000"/>
                <a:lumOff val="2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GRAF!$B$7:$F$7</c:f>
              <c:strCache>
                <c:ptCount val="5"/>
                <c:pt idx="0">
                  <c:v>2021.g.</c:v>
                </c:pt>
                <c:pt idx="1">
                  <c:v>2022.g.</c:v>
                </c:pt>
                <c:pt idx="2">
                  <c:v>2023.g.</c:v>
                </c:pt>
                <c:pt idx="3">
                  <c:v>2024.g.</c:v>
                </c:pt>
                <c:pt idx="4">
                  <c:v>2025.g.</c:v>
                </c:pt>
              </c:strCache>
            </c:strRef>
          </c:cat>
          <c:val>
            <c:numRef>
              <c:f>GRAF!$B$24:$F$24</c:f>
            </c:numRef>
          </c:val>
          <c:extLst>
            <c:ext xmlns:c16="http://schemas.microsoft.com/office/drawing/2014/chart" uri="{C3380CC4-5D6E-409C-BE32-E72D297353CC}">
              <c16:uniqueId val="{00000010-D473-4F2C-8455-F8D590EF301A}"/>
            </c:ext>
          </c:extLst>
        </c:ser>
        <c:ser>
          <c:idx val="17"/>
          <c:order val="17"/>
          <c:spPr>
            <a:solidFill>
              <a:schemeClr val="accent6">
                <a:lumMod val="80000"/>
                <a:lumOff val="2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GRAF!$B$7:$F$7</c:f>
              <c:strCache>
                <c:ptCount val="5"/>
                <c:pt idx="0">
                  <c:v>2021.g.</c:v>
                </c:pt>
                <c:pt idx="1">
                  <c:v>2022.g.</c:v>
                </c:pt>
                <c:pt idx="2">
                  <c:v>2023.g.</c:v>
                </c:pt>
                <c:pt idx="3">
                  <c:v>2024.g.</c:v>
                </c:pt>
                <c:pt idx="4">
                  <c:v>2025.g.</c:v>
                </c:pt>
              </c:strCache>
            </c:strRef>
          </c:cat>
          <c:val>
            <c:numRef>
              <c:f>GRAF!$B$25:$F$25</c:f>
            </c:numRef>
          </c:val>
          <c:extLst>
            <c:ext xmlns:c16="http://schemas.microsoft.com/office/drawing/2014/chart" uri="{C3380CC4-5D6E-409C-BE32-E72D297353CC}">
              <c16:uniqueId val="{00000011-D473-4F2C-8455-F8D590EF301A}"/>
            </c:ext>
          </c:extLst>
        </c:ser>
        <c:ser>
          <c:idx val="18"/>
          <c:order val="18"/>
          <c:spPr>
            <a:solidFill>
              <a:schemeClr val="accent1">
                <a:lumMod val="8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GRAF!$B$7:$F$7</c:f>
              <c:strCache>
                <c:ptCount val="5"/>
                <c:pt idx="0">
                  <c:v>2021.g.</c:v>
                </c:pt>
                <c:pt idx="1">
                  <c:v>2022.g.</c:v>
                </c:pt>
                <c:pt idx="2">
                  <c:v>2023.g.</c:v>
                </c:pt>
                <c:pt idx="3">
                  <c:v>2024.g.</c:v>
                </c:pt>
                <c:pt idx="4">
                  <c:v>2025.g.</c:v>
                </c:pt>
              </c:strCache>
            </c:strRef>
          </c:cat>
          <c:val>
            <c:numRef>
              <c:f>GRAF!$B$26:$F$26</c:f>
            </c:numRef>
          </c:val>
          <c:extLst>
            <c:ext xmlns:c16="http://schemas.microsoft.com/office/drawing/2014/chart" uri="{C3380CC4-5D6E-409C-BE32-E72D297353CC}">
              <c16:uniqueId val="{00000012-D473-4F2C-8455-F8D590EF301A}"/>
            </c:ext>
          </c:extLst>
        </c:ser>
        <c:ser>
          <c:idx val="19"/>
          <c:order val="19"/>
          <c:spPr>
            <a:solidFill>
              <a:schemeClr val="accent2">
                <a:lumMod val="8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GRAF!$B$7:$F$7</c:f>
              <c:strCache>
                <c:ptCount val="5"/>
                <c:pt idx="0">
                  <c:v>2021.g.</c:v>
                </c:pt>
                <c:pt idx="1">
                  <c:v>2022.g.</c:v>
                </c:pt>
                <c:pt idx="2">
                  <c:v>2023.g.</c:v>
                </c:pt>
                <c:pt idx="3">
                  <c:v>2024.g.</c:v>
                </c:pt>
                <c:pt idx="4">
                  <c:v>2025.g.</c:v>
                </c:pt>
              </c:strCache>
            </c:strRef>
          </c:cat>
          <c:val>
            <c:numRef>
              <c:f>GRAF!$B$27:$F$27</c:f>
            </c:numRef>
          </c:val>
          <c:extLst>
            <c:ext xmlns:c16="http://schemas.microsoft.com/office/drawing/2014/chart" uri="{C3380CC4-5D6E-409C-BE32-E72D297353CC}">
              <c16:uniqueId val="{00000013-D473-4F2C-8455-F8D590EF301A}"/>
            </c:ext>
          </c:extLst>
        </c:ser>
        <c:ser>
          <c:idx val="20"/>
          <c:order val="20"/>
          <c:spPr>
            <a:solidFill>
              <a:schemeClr val="accent3">
                <a:lumMod val="8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GRAF!$B$7:$F$7</c:f>
              <c:strCache>
                <c:ptCount val="5"/>
                <c:pt idx="0">
                  <c:v>2021.g.</c:v>
                </c:pt>
                <c:pt idx="1">
                  <c:v>2022.g.</c:v>
                </c:pt>
                <c:pt idx="2">
                  <c:v>2023.g.</c:v>
                </c:pt>
                <c:pt idx="3">
                  <c:v>2024.g.</c:v>
                </c:pt>
                <c:pt idx="4">
                  <c:v>2025.g.</c:v>
                </c:pt>
              </c:strCache>
            </c:strRef>
          </c:cat>
          <c:val>
            <c:numRef>
              <c:f>GRAF!$B$28:$F$28</c:f>
            </c:numRef>
          </c:val>
          <c:extLst>
            <c:ext xmlns:c16="http://schemas.microsoft.com/office/drawing/2014/chart" uri="{C3380CC4-5D6E-409C-BE32-E72D297353CC}">
              <c16:uniqueId val="{00000014-D473-4F2C-8455-F8D590EF301A}"/>
            </c:ext>
          </c:extLst>
        </c:ser>
        <c:ser>
          <c:idx val="21"/>
          <c:order val="21"/>
          <c:spPr>
            <a:solidFill>
              <a:schemeClr val="accent4">
                <a:lumMod val="8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GRAF!$B$7:$F$7</c:f>
              <c:strCache>
                <c:ptCount val="5"/>
                <c:pt idx="0">
                  <c:v>2021.g.</c:v>
                </c:pt>
                <c:pt idx="1">
                  <c:v>2022.g.</c:v>
                </c:pt>
                <c:pt idx="2">
                  <c:v>2023.g.</c:v>
                </c:pt>
                <c:pt idx="3">
                  <c:v>2024.g.</c:v>
                </c:pt>
                <c:pt idx="4">
                  <c:v>2025.g.</c:v>
                </c:pt>
              </c:strCache>
            </c:strRef>
          </c:cat>
          <c:val>
            <c:numRef>
              <c:f>GRAF!$B$29:$F$29</c:f>
            </c:numRef>
          </c:val>
          <c:extLst>
            <c:ext xmlns:c16="http://schemas.microsoft.com/office/drawing/2014/chart" uri="{C3380CC4-5D6E-409C-BE32-E72D297353CC}">
              <c16:uniqueId val="{00000015-D473-4F2C-8455-F8D590EF301A}"/>
            </c:ext>
          </c:extLst>
        </c:ser>
        <c:ser>
          <c:idx val="22"/>
          <c:order val="22"/>
          <c:spPr>
            <a:solidFill>
              <a:schemeClr val="accent5">
                <a:lumMod val="8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GRAF!$B$7:$F$7</c:f>
              <c:strCache>
                <c:ptCount val="5"/>
                <c:pt idx="0">
                  <c:v>2021.g.</c:v>
                </c:pt>
                <c:pt idx="1">
                  <c:v>2022.g.</c:v>
                </c:pt>
                <c:pt idx="2">
                  <c:v>2023.g.</c:v>
                </c:pt>
                <c:pt idx="3">
                  <c:v>2024.g.</c:v>
                </c:pt>
                <c:pt idx="4">
                  <c:v>2025.g.</c:v>
                </c:pt>
              </c:strCache>
            </c:strRef>
          </c:cat>
          <c:val>
            <c:numRef>
              <c:f>GRAF!$B$30:$F$30</c:f>
            </c:numRef>
          </c:val>
          <c:extLst>
            <c:ext xmlns:c16="http://schemas.microsoft.com/office/drawing/2014/chart" uri="{C3380CC4-5D6E-409C-BE32-E72D297353CC}">
              <c16:uniqueId val="{00000016-D473-4F2C-8455-F8D590EF301A}"/>
            </c:ext>
          </c:extLst>
        </c:ser>
        <c:ser>
          <c:idx val="23"/>
          <c:order val="23"/>
          <c:spPr>
            <a:solidFill>
              <a:schemeClr val="accent6">
                <a:lumMod val="8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GRAF!$B$7:$F$7</c:f>
              <c:strCache>
                <c:ptCount val="5"/>
                <c:pt idx="0">
                  <c:v>2021.g.</c:v>
                </c:pt>
                <c:pt idx="1">
                  <c:v>2022.g.</c:v>
                </c:pt>
                <c:pt idx="2">
                  <c:v>2023.g.</c:v>
                </c:pt>
                <c:pt idx="3">
                  <c:v>2024.g.</c:v>
                </c:pt>
                <c:pt idx="4">
                  <c:v>2025.g.</c:v>
                </c:pt>
              </c:strCache>
            </c:strRef>
          </c:cat>
          <c:val>
            <c:numRef>
              <c:f>GRAF!$B$31:$F$31</c:f>
              <c:numCache>
                <c:formatCode>#,##0.00</c:formatCode>
                <c:ptCount val="5"/>
                <c:pt idx="0">
                  <c:v>22904219.120000001</c:v>
                </c:pt>
                <c:pt idx="1">
                  <c:v>24094619.608467717</c:v>
                </c:pt>
                <c:pt idx="2">
                  <c:v>30466078.850000001</c:v>
                </c:pt>
                <c:pt idx="3">
                  <c:v>38786567.350000001</c:v>
                </c:pt>
                <c:pt idx="4">
                  <c:v>43622793.629999995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17-D473-4F2C-8455-F8D590EF301A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907988528"/>
        <c:axId val="908008688"/>
      </c:barChart>
      <c:catAx>
        <c:axId val="90798852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908008688"/>
        <c:crosses val="autoZero"/>
        <c:auto val="1"/>
        <c:lblAlgn val="ctr"/>
        <c:lblOffset val="100"/>
        <c:noMultiLvlLbl val="0"/>
      </c:catAx>
      <c:valAx>
        <c:axId val="90800868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#,##0.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90798852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r-Latn-RS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hr-H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Fakturirana realizacija po odjelima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'21-25'!$B$7</c:f>
              <c:strCache>
                <c:ptCount val="1"/>
                <c:pt idx="0">
                  <c:v>2021.g.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'21-25'!$A$8:$A$30</c:f>
              <c:strCache>
                <c:ptCount val="23"/>
                <c:pt idx="0">
                  <c:v>01 Interna medicina</c:v>
                </c:pt>
                <c:pt idx="1">
                  <c:v>02 Infektologija</c:v>
                </c:pt>
                <c:pt idx="2">
                  <c:v>04 Dermatologija</c:v>
                </c:pt>
                <c:pt idx="3">
                  <c:v>05 Fizikalna medicina i rehabilitacija </c:v>
                </c:pt>
                <c:pt idx="4">
                  <c:v>06 Neurologija</c:v>
                </c:pt>
                <c:pt idx="5">
                  <c:v>07 Psihijatrija</c:v>
                </c:pt>
                <c:pt idx="6">
                  <c:v>09 Pedijatrija</c:v>
                </c:pt>
                <c:pt idx="7">
                  <c:v>10 Kirurgija</c:v>
                </c:pt>
                <c:pt idx="8">
                  <c:v>14 Urologija</c:v>
                </c:pt>
                <c:pt idx="9">
                  <c:v>15 Ortopedija</c:v>
                </c:pt>
                <c:pt idx="10">
                  <c:v>16 Otorinolaringologija</c:v>
                </c:pt>
                <c:pt idx="11">
                  <c:v>17 Oftalmologija</c:v>
                </c:pt>
                <c:pt idx="12">
                  <c:v>18 Ginekologija i rodilište</c:v>
                </c:pt>
                <c:pt idx="13">
                  <c:v>19 Anesteziologija i reanimatologija</c:v>
                </c:pt>
                <c:pt idx="14">
                  <c:v>20 OHBP</c:v>
                </c:pt>
                <c:pt idx="15">
                  <c:v>50 Radiologija</c:v>
                </c:pt>
                <c:pt idx="16">
                  <c:v>52 Transfuziologija</c:v>
                </c:pt>
                <c:pt idx="17">
                  <c:v>53 Citologija</c:v>
                </c:pt>
                <c:pt idx="18">
                  <c:v>56 Patologija</c:v>
                </c:pt>
                <c:pt idx="19">
                  <c:v>55 Medicinska biokemija</c:v>
                </c:pt>
                <c:pt idx="20">
                  <c:v>96 Palijativna skrb</c:v>
                </c:pt>
                <c:pt idx="21">
                  <c:v>90 Suradne ustanove</c:v>
                </c:pt>
                <c:pt idx="22">
                  <c:v>SPR Sistematski pregledi</c:v>
                </c:pt>
              </c:strCache>
            </c:strRef>
          </c:cat>
          <c:val>
            <c:numRef>
              <c:f>'21-25'!$B$8:$B$30</c:f>
              <c:numCache>
                <c:formatCode>#,##0.00</c:formatCode>
                <c:ptCount val="23"/>
                <c:pt idx="0">
                  <c:v>4116290.62</c:v>
                </c:pt>
                <c:pt idx="1">
                  <c:v>1166924.31</c:v>
                </c:pt>
                <c:pt idx="2">
                  <c:v>164489.20000000001</c:v>
                </c:pt>
                <c:pt idx="3">
                  <c:v>473064.17</c:v>
                </c:pt>
                <c:pt idx="4">
                  <c:v>1411261.06</c:v>
                </c:pt>
                <c:pt idx="5">
                  <c:v>778665.62</c:v>
                </c:pt>
                <c:pt idx="6">
                  <c:v>581323.68999999994</c:v>
                </c:pt>
                <c:pt idx="7">
                  <c:v>2616932.2200000002</c:v>
                </c:pt>
                <c:pt idx="8">
                  <c:v>786410.9</c:v>
                </c:pt>
                <c:pt idx="9">
                  <c:v>671944.05</c:v>
                </c:pt>
                <c:pt idx="10">
                  <c:v>580661.32999999996</c:v>
                </c:pt>
                <c:pt idx="11">
                  <c:v>1224191.28</c:v>
                </c:pt>
                <c:pt idx="12">
                  <c:v>1540523.13</c:v>
                </c:pt>
                <c:pt idx="13">
                  <c:v>1530502.6</c:v>
                </c:pt>
                <c:pt idx="14">
                  <c:v>731349.64</c:v>
                </c:pt>
                <c:pt idx="15">
                  <c:v>1183651.7</c:v>
                </c:pt>
                <c:pt idx="16">
                  <c:v>170533.22</c:v>
                </c:pt>
                <c:pt idx="17">
                  <c:v>82310.86</c:v>
                </c:pt>
                <c:pt idx="18">
                  <c:v>140050.07</c:v>
                </c:pt>
                <c:pt idx="19">
                  <c:v>2942967.56</c:v>
                </c:pt>
                <c:pt idx="20">
                  <c:v>0</c:v>
                </c:pt>
                <c:pt idx="21">
                  <c:v>13.8</c:v>
                </c:pt>
                <c:pt idx="22">
                  <c:v>10158.09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7C4-48FA-A872-8017ABF0351D}"/>
            </c:ext>
          </c:extLst>
        </c:ser>
        <c:ser>
          <c:idx val="1"/>
          <c:order val="1"/>
          <c:tx>
            <c:strRef>
              <c:f>'21-25'!$C$7</c:f>
              <c:strCache>
                <c:ptCount val="1"/>
                <c:pt idx="0">
                  <c:v>2022.g.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'21-25'!$A$8:$A$30</c:f>
              <c:strCache>
                <c:ptCount val="23"/>
                <c:pt idx="0">
                  <c:v>01 Interna medicina</c:v>
                </c:pt>
                <c:pt idx="1">
                  <c:v>02 Infektologija</c:v>
                </c:pt>
                <c:pt idx="2">
                  <c:v>04 Dermatologija</c:v>
                </c:pt>
                <c:pt idx="3">
                  <c:v>05 Fizikalna medicina i rehabilitacija </c:v>
                </c:pt>
                <c:pt idx="4">
                  <c:v>06 Neurologija</c:v>
                </c:pt>
                <c:pt idx="5">
                  <c:v>07 Psihijatrija</c:v>
                </c:pt>
                <c:pt idx="6">
                  <c:v>09 Pedijatrija</c:v>
                </c:pt>
                <c:pt idx="7">
                  <c:v>10 Kirurgija</c:v>
                </c:pt>
                <c:pt idx="8">
                  <c:v>14 Urologija</c:v>
                </c:pt>
                <c:pt idx="9">
                  <c:v>15 Ortopedija</c:v>
                </c:pt>
                <c:pt idx="10">
                  <c:v>16 Otorinolaringologija</c:v>
                </c:pt>
                <c:pt idx="11">
                  <c:v>17 Oftalmologija</c:v>
                </c:pt>
                <c:pt idx="12">
                  <c:v>18 Ginekologija i rodilište</c:v>
                </c:pt>
                <c:pt idx="13">
                  <c:v>19 Anesteziologija i reanimatologija</c:v>
                </c:pt>
                <c:pt idx="14">
                  <c:v>20 OHBP</c:v>
                </c:pt>
                <c:pt idx="15">
                  <c:v>50 Radiologija</c:v>
                </c:pt>
                <c:pt idx="16">
                  <c:v>52 Transfuziologija</c:v>
                </c:pt>
                <c:pt idx="17">
                  <c:v>53 Citologija</c:v>
                </c:pt>
                <c:pt idx="18">
                  <c:v>56 Patologija</c:v>
                </c:pt>
                <c:pt idx="19">
                  <c:v>55 Medicinska biokemija</c:v>
                </c:pt>
                <c:pt idx="20">
                  <c:v>96 Palijativna skrb</c:v>
                </c:pt>
                <c:pt idx="21">
                  <c:v>90 Suradne ustanove</c:v>
                </c:pt>
                <c:pt idx="22">
                  <c:v>SPR Sistematski pregledi</c:v>
                </c:pt>
              </c:strCache>
            </c:strRef>
          </c:cat>
          <c:val>
            <c:numRef>
              <c:f>'21-25'!$C$8:$C$30</c:f>
              <c:numCache>
                <c:formatCode>#,##0.00</c:formatCode>
                <c:ptCount val="23"/>
                <c:pt idx="0">
                  <c:v>3670693.1355763483</c:v>
                </c:pt>
                <c:pt idx="1">
                  <c:v>368555.37859181111</c:v>
                </c:pt>
                <c:pt idx="2">
                  <c:v>212292.33525781409</c:v>
                </c:pt>
                <c:pt idx="3">
                  <c:v>486369.31</c:v>
                </c:pt>
                <c:pt idx="4">
                  <c:v>1161463.4428296506</c:v>
                </c:pt>
                <c:pt idx="5">
                  <c:v>918784.1595328158</c:v>
                </c:pt>
                <c:pt idx="6">
                  <c:v>512730.07100670249</c:v>
                </c:pt>
                <c:pt idx="7">
                  <c:v>1696532.7135178177</c:v>
                </c:pt>
                <c:pt idx="8">
                  <c:v>648561.73070542165</c:v>
                </c:pt>
                <c:pt idx="9">
                  <c:v>756338.26979958848</c:v>
                </c:pt>
                <c:pt idx="10">
                  <c:v>587094.43493264308</c:v>
                </c:pt>
                <c:pt idx="11">
                  <c:v>1544176.4709005244</c:v>
                </c:pt>
                <c:pt idx="12">
                  <c:v>1040215.4648616364</c:v>
                </c:pt>
                <c:pt idx="13">
                  <c:v>1853742.5721680271</c:v>
                </c:pt>
                <c:pt idx="14">
                  <c:v>911587.193576216</c:v>
                </c:pt>
                <c:pt idx="15">
                  <c:v>1976541.1374344679</c:v>
                </c:pt>
                <c:pt idx="16">
                  <c:v>753352.57150441303</c:v>
                </c:pt>
                <c:pt idx="17">
                  <c:v>97222.797796801387</c:v>
                </c:pt>
                <c:pt idx="18">
                  <c:v>527855.77410578006</c:v>
                </c:pt>
                <c:pt idx="19">
                  <c:v>4322714.1801048508</c:v>
                </c:pt>
                <c:pt idx="20">
                  <c:v>0</c:v>
                </c:pt>
                <c:pt idx="21">
                  <c:v>39552.118919636341</c:v>
                </c:pt>
                <c:pt idx="22">
                  <c:v>8244.3453447474949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7C4-48FA-A872-8017ABF0351D}"/>
            </c:ext>
          </c:extLst>
        </c:ser>
        <c:ser>
          <c:idx val="2"/>
          <c:order val="2"/>
          <c:tx>
            <c:strRef>
              <c:f>'21-25'!$D$7</c:f>
              <c:strCache>
                <c:ptCount val="1"/>
                <c:pt idx="0">
                  <c:v>2023.g.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'21-25'!$A$8:$A$30</c:f>
              <c:strCache>
                <c:ptCount val="23"/>
                <c:pt idx="0">
                  <c:v>01 Interna medicina</c:v>
                </c:pt>
                <c:pt idx="1">
                  <c:v>02 Infektologija</c:v>
                </c:pt>
                <c:pt idx="2">
                  <c:v>04 Dermatologija</c:v>
                </c:pt>
                <c:pt idx="3">
                  <c:v>05 Fizikalna medicina i rehabilitacija </c:v>
                </c:pt>
                <c:pt idx="4">
                  <c:v>06 Neurologija</c:v>
                </c:pt>
                <c:pt idx="5">
                  <c:v>07 Psihijatrija</c:v>
                </c:pt>
                <c:pt idx="6">
                  <c:v>09 Pedijatrija</c:v>
                </c:pt>
                <c:pt idx="7">
                  <c:v>10 Kirurgija</c:v>
                </c:pt>
                <c:pt idx="8">
                  <c:v>14 Urologija</c:v>
                </c:pt>
                <c:pt idx="9">
                  <c:v>15 Ortopedija</c:v>
                </c:pt>
                <c:pt idx="10">
                  <c:v>16 Otorinolaringologija</c:v>
                </c:pt>
                <c:pt idx="11">
                  <c:v>17 Oftalmologija</c:v>
                </c:pt>
                <c:pt idx="12">
                  <c:v>18 Ginekologija i rodilište</c:v>
                </c:pt>
                <c:pt idx="13">
                  <c:v>19 Anesteziologija i reanimatologija</c:v>
                </c:pt>
                <c:pt idx="14">
                  <c:v>20 OHBP</c:v>
                </c:pt>
                <c:pt idx="15">
                  <c:v>50 Radiologija</c:v>
                </c:pt>
                <c:pt idx="16">
                  <c:v>52 Transfuziologija</c:v>
                </c:pt>
                <c:pt idx="17">
                  <c:v>53 Citologija</c:v>
                </c:pt>
                <c:pt idx="18">
                  <c:v>56 Patologija</c:v>
                </c:pt>
                <c:pt idx="19">
                  <c:v>55 Medicinska biokemija</c:v>
                </c:pt>
                <c:pt idx="20">
                  <c:v>96 Palijativna skrb</c:v>
                </c:pt>
                <c:pt idx="21">
                  <c:v>90 Suradne ustanove</c:v>
                </c:pt>
                <c:pt idx="22">
                  <c:v>SPR Sistematski pregledi</c:v>
                </c:pt>
              </c:strCache>
            </c:strRef>
          </c:cat>
          <c:val>
            <c:numRef>
              <c:f>'21-25'!$D$8:$D$30</c:f>
              <c:numCache>
                <c:formatCode>#,##0.00</c:formatCode>
                <c:ptCount val="23"/>
                <c:pt idx="0">
                  <c:v>5448382.959999999</c:v>
                </c:pt>
                <c:pt idx="1">
                  <c:v>16326.97</c:v>
                </c:pt>
                <c:pt idx="2">
                  <c:v>240754.89000000004</c:v>
                </c:pt>
                <c:pt idx="3">
                  <c:v>732791.87999999989</c:v>
                </c:pt>
                <c:pt idx="4">
                  <c:v>1341985.45</c:v>
                </c:pt>
                <c:pt idx="5">
                  <c:v>1156985.55</c:v>
                </c:pt>
                <c:pt idx="6">
                  <c:v>629571.87000000011</c:v>
                </c:pt>
                <c:pt idx="7">
                  <c:v>2483179.8299999996</c:v>
                </c:pt>
                <c:pt idx="8">
                  <c:v>872764.4700000002</c:v>
                </c:pt>
                <c:pt idx="9">
                  <c:v>988352.37</c:v>
                </c:pt>
                <c:pt idx="10">
                  <c:v>722585.57</c:v>
                </c:pt>
                <c:pt idx="11">
                  <c:v>1783373.69</c:v>
                </c:pt>
                <c:pt idx="12">
                  <c:v>1429849.9499999997</c:v>
                </c:pt>
                <c:pt idx="13">
                  <c:v>1915279.4800000002</c:v>
                </c:pt>
                <c:pt idx="14">
                  <c:v>1470793.63</c:v>
                </c:pt>
                <c:pt idx="15">
                  <c:v>2576584.1500000004</c:v>
                </c:pt>
                <c:pt idx="16">
                  <c:v>961116.23999999987</c:v>
                </c:pt>
                <c:pt idx="17">
                  <c:v>142378.96</c:v>
                </c:pt>
                <c:pt idx="18">
                  <c:v>691946.14000000013</c:v>
                </c:pt>
                <c:pt idx="19">
                  <c:v>4814645.5</c:v>
                </c:pt>
                <c:pt idx="20">
                  <c:v>0</c:v>
                </c:pt>
                <c:pt idx="21">
                  <c:v>36812.910000000003</c:v>
                </c:pt>
                <c:pt idx="22">
                  <c:v>9616.39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97C4-48FA-A872-8017ABF0351D}"/>
            </c:ext>
          </c:extLst>
        </c:ser>
        <c:ser>
          <c:idx val="3"/>
          <c:order val="3"/>
          <c:tx>
            <c:strRef>
              <c:f>'21-25'!$E$7</c:f>
              <c:strCache>
                <c:ptCount val="1"/>
                <c:pt idx="0">
                  <c:v>2024.g.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'21-25'!$A$8:$A$30</c:f>
              <c:strCache>
                <c:ptCount val="23"/>
                <c:pt idx="0">
                  <c:v>01 Interna medicina</c:v>
                </c:pt>
                <c:pt idx="1">
                  <c:v>02 Infektologija</c:v>
                </c:pt>
                <c:pt idx="2">
                  <c:v>04 Dermatologija</c:v>
                </c:pt>
                <c:pt idx="3">
                  <c:v>05 Fizikalna medicina i rehabilitacija </c:v>
                </c:pt>
                <c:pt idx="4">
                  <c:v>06 Neurologija</c:v>
                </c:pt>
                <c:pt idx="5">
                  <c:v>07 Psihijatrija</c:v>
                </c:pt>
                <c:pt idx="6">
                  <c:v>09 Pedijatrija</c:v>
                </c:pt>
                <c:pt idx="7">
                  <c:v>10 Kirurgija</c:v>
                </c:pt>
                <c:pt idx="8">
                  <c:v>14 Urologija</c:v>
                </c:pt>
                <c:pt idx="9">
                  <c:v>15 Ortopedija</c:v>
                </c:pt>
                <c:pt idx="10">
                  <c:v>16 Otorinolaringologija</c:v>
                </c:pt>
                <c:pt idx="11">
                  <c:v>17 Oftalmologija</c:v>
                </c:pt>
                <c:pt idx="12">
                  <c:v>18 Ginekologija i rodilište</c:v>
                </c:pt>
                <c:pt idx="13">
                  <c:v>19 Anesteziologija i reanimatologija</c:v>
                </c:pt>
                <c:pt idx="14">
                  <c:v>20 OHBP</c:v>
                </c:pt>
                <c:pt idx="15">
                  <c:v>50 Radiologija</c:v>
                </c:pt>
                <c:pt idx="16">
                  <c:v>52 Transfuziologija</c:v>
                </c:pt>
                <c:pt idx="17">
                  <c:v>53 Citologija</c:v>
                </c:pt>
                <c:pt idx="18">
                  <c:v>56 Patologija</c:v>
                </c:pt>
                <c:pt idx="19">
                  <c:v>55 Medicinska biokemija</c:v>
                </c:pt>
                <c:pt idx="20">
                  <c:v>96 Palijativna skrb</c:v>
                </c:pt>
                <c:pt idx="21">
                  <c:v>90 Suradne ustanove</c:v>
                </c:pt>
                <c:pt idx="22">
                  <c:v>SPR Sistematski pregledi</c:v>
                </c:pt>
              </c:strCache>
            </c:strRef>
          </c:cat>
          <c:val>
            <c:numRef>
              <c:f>'21-25'!$E$8:$E$30</c:f>
              <c:numCache>
                <c:formatCode>#,##0.00</c:formatCode>
                <c:ptCount val="23"/>
                <c:pt idx="0">
                  <c:v>6271294.0800000001</c:v>
                </c:pt>
                <c:pt idx="1">
                  <c:v>5802.3899999999994</c:v>
                </c:pt>
                <c:pt idx="2">
                  <c:v>280028.49</c:v>
                </c:pt>
                <c:pt idx="3">
                  <c:v>1364142.7799999998</c:v>
                </c:pt>
                <c:pt idx="4">
                  <c:v>1523389.3800000001</c:v>
                </c:pt>
                <c:pt idx="5">
                  <c:v>1459007.0999999999</c:v>
                </c:pt>
                <c:pt idx="6">
                  <c:v>857825.60000000009</c:v>
                </c:pt>
                <c:pt idx="7">
                  <c:v>3711806.8699999996</c:v>
                </c:pt>
                <c:pt idx="8">
                  <c:v>1048256.8900000002</c:v>
                </c:pt>
                <c:pt idx="9">
                  <c:v>1662228.2</c:v>
                </c:pt>
                <c:pt idx="10">
                  <c:v>788512.04000000015</c:v>
                </c:pt>
                <c:pt idx="11">
                  <c:v>2164667.85</c:v>
                </c:pt>
                <c:pt idx="12">
                  <c:v>1743412.5</c:v>
                </c:pt>
                <c:pt idx="13">
                  <c:v>2650344.1300000004</c:v>
                </c:pt>
                <c:pt idx="14">
                  <c:v>1692161.98</c:v>
                </c:pt>
                <c:pt idx="15">
                  <c:v>3385125.69</c:v>
                </c:pt>
                <c:pt idx="16">
                  <c:v>1224310.3899999999</c:v>
                </c:pt>
                <c:pt idx="17">
                  <c:v>152732.49999999997</c:v>
                </c:pt>
                <c:pt idx="18">
                  <c:v>891039.86</c:v>
                </c:pt>
                <c:pt idx="19">
                  <c:v>5869823.7700000014</c:v>
                </c:pt>
                <c:pt idx="20">
                  <c:v>0</c:v>
                </c:pt>
                <c:pt idx="21">
                  <c:v>31682.85</c:v>
                </c:pt>
                <c:pt idx="22">
                  <c:v>8972.01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97C4-48FA-A872-8017ABF0351D}"/>
            </c:ext>
          </c:extLst>
        </c:ser>
        <c:ser>
          <c:idx val="4"/>
          <c:order val="4"/>
          <c:tx>
            <c:strRef>
              <c:f>'21-25'!$F$7</c:f>
              <c:strCache>
                <c:ptCount val="1"/>
                <c:pt idx="0">
                  <c:v>2025.g.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'21-25'!$A$8:$A$30</c:f>
              <c:strCache>
                <c:ptCount val="23"/>
                <c:pt idx="0">
                  <c:v>01 Interna medicina</c:v>
                </c:pt>
                <c:pt idx="1">
                  <c:v>02 Infektologija</c:v>
                </c:pt>
                <c:pt idx="2">
                  <c:v>04 Dermatologija</c:v>
                </c:pt>
                <c:pt idx="3">
                  <c:v>05 Fizikalna medicina i rehabilitacija </c:v>
                </c:pt>
                <c:pt idx="4">
                  <c:v>06 Neurologija</c:v>
                </c:pt>
                <c:pt idx="5">
                  <c:v>07 Psihijatrija</c:v>
                </c:pt>
                <c:pt idx="6">
                  <c:v>09 Pedijatrija</c:v>
                </c:pt>
                <c:pt idx="7">
                  <c:v>10 Kirurgija</c:v>
                </c:pt>
                <c:pt idx="8">
                  <c:v>14 Urologija</c:v>
                </c:pt>
                <c:pt idx="9">
                  <c:v>15 Ortopedija</c:v>
                </c:pt>
                <c:pt idx="10">
                  <c:v>16 Otorinolaringologija</c:v>
                </c:pt>
                <c:pt idx="11">
                  <c:v>17 Oftalmologija</c:v>
                </c:pt>
                <c:pt idx="12">
                  <c:v>18 Ginekologija i rodilište</c:v>
                </c:pt>
                <c:pt idx="13">
                  <c:v>19 Anesteziologija i reanimatologija</c:v>
                </c:pt>
                <c:pt idx="14">
                  <c:v>20 OHBP</c:v>
                </c:pt>
                <c:pt idx="15">
                  <c:v>50 Radiologija</c:v>
                </c:pt>
                <c:pt idx="16">
                  <c:v>52 Transfuziologija</c:v>
                </c:pt>
                <c:pt idx="17">
                  <c:v>53 Citologija</c:v>
                </c:pt>
                <c:pt idx="18">
                  <c:v>56 Patologija</c:v>
                </c:pt>
                <c:pt idx="19">
                  <c:v>55 Medicinska biokemija</c:v>
                </c:pt>
                <c:pt idx="20">
                  <c:v>96 Palijativna skrb</c:v>
                </c:pt>
                <c:pt idx="21">
                  <c:v>90 Suradne ustanove</c:v>
                </c:pt>
                <c:pt idx="22">
                  <c:v>SPR Sistematski pregledi</c:v>
                </c:pt>
              </c:strCache>
            </c:strRef>
          </c:cat>
          <c:val>
            <c:numRef>
              <c:f>'21-25'!$F$8:$F$30</c:f>
              <c:numCache>
                <c:formatCode>#,##0.00</c:formatCode>
                <c:ptCount val="23"/>
                <c:pt idx="0">
                  <c:v>6276577.3099999996</c:v>
                </c:pt>
                <c:pt idx="1">
                  <c:v>0</c:v>
                </c:pt>
                <c:pt idx="2">
                  <c:v>304221.77</c:v>
                </c:pt>
                <c:pt idx="3">
                  <c:v>1622068.69</c:v>
                </c:pt>
                <c:pt idx="4">
                  <c:v>1555202.02</c:v>
                </c:pt>
                <c:pt idx="5">
                  <c:v>1400060.47</c:v>
                </c:pt>
                <c:pt idx="6">
                  <c:v>862869.93</c:v>
                </c:pt>
                <c:pt idx="7">
                  <c:v>4626110.2699999996</c:v>
                </c:pt>
                <c:pt idx="8">
                  <c:v>1159070.5300000003</c:v>
                </c:pt>
                <c:pt idx="9">
                  <c:v>2183132.4699999997</c:v>
                </c:pt>
                <c:pt idx="10">
                  <c:v>840641.74</c:v>
                </c:pt>
                <c:pt idx="11">
                  <c:v>2317726.87</c:v>
                </c:pt>
                <c:pt idx="12">
                  <c:v>1699147.44</c:v>
                </c:pt>
                <c:pt idx="13">
                  <c:v>3435864.06</c:v>
                </c:pt>
                <c:pt idx="14">
                  <c:v>2222600.4699999997</c:v>
                </c:pt>
                <c:pt idx="15">
                  <c:v>3400705.9200000004</c:v>
                </c:pt>
                <c:pt idx="16">
                  <c:v>1328618.3899999999</c:v>
                </c:pt>
                <c:pt idx="17">
                  <c:v>169385.67</c:v>
                </c:pt>
                <c:pt idx="18">
                  <c:v>1083009.0200000003</c:v>
                </c:pt>
                <c:pt idx="19">
                  <c:v>6981181.4400000004</c:v>
                </c:pt>
                <c:pt idx="20">
                  <c:v>23553.289999999997</c:v>
                </c:pt>
                <c:pt idx="21">
                  <c:v>123406.76</c:v>
                </c:pt>
                <c:pt idx="22">
                  <c:v>7639.1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97C4-48FA-A872-8017ABF035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578885408"/>
        <c:axId val="578869088"/>
      </c:barChart>
      <c:catAx>
        <c:axId val="57888540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578869088"/>
        <c:crosses val="autoZero"/>
        <c:auto val="1"/>
        <c:lblAlgn val="ctr"/>
        <c:lblOffset val="100"/>
        <c:noMultiLvlLbl val="0"/>
      </c:catAx>
      <c:valAx>
        <c:axId val="57886908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#,##0.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57888540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r-Latn-RS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hr-H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'2022-2025'!$A$5</c:f>
              <c:strCache>
                <c:ptCount val="1"/>
                <c:pt idx="0">
                  <c:v>El.energija (kwh)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'2022-2025'!$B$4:$E$4</c:f>
              <c:strCache>
                <c:ptCount val="4"/>
                <c:pt idx="0">
                  <c:v>2022.</c:v>
                </c:pt>
                <c:pt idx="1">
                  <c:v>2023.</c:v>
                </c:pt>
                <c:pt idx="2">
                  <c:v>2024.</c:v>
                </c:pt>
                <c:pt idx="3">
                  <c:v>2025.</c:v>
                </c:pt>
              </c:strCache>
            </c:strRef>
          </c:cat>
          <c:val>
            <c:numRef>
              <c:f>'2022-2025'!$B$5:$E$5</c:f>
              <c:numCache>
                <c:formatCode>#,##0.00</c:formatCode>
                <c:ptCount val="4"/>
                <c:pt idx="0">
                  <c:v>2293486</c:v>
                </c:pt>
                <c:pt idx="1">
                  <c:v>2643534</c:v>
                </c:pt>
                <c:pt idx="2">
                  <c:v>3163122</c:v>
                </c:pt>
                <c:pt idx="3">
                  <c:v>3294479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01E-4D8B-A065-156A6BC7D697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1214478415"/>
        <c:axId val="1214481295"/>
      </c:barChart>
      <c:catAx>
        <c:axId val="1214478415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1214481295"/>
        <c:crosses val="autoZero"/>
        <c:auto val="1"/>
        <c:lblAlgn val="ctr"/>
        <c:lblOffset val="100"/>
        <c:noMultiLvlLbl val="0"/>
      </c:catAx>
      <c:valAx>
        <c:axId val="1214481295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#,##0.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1214478415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r-Latn-RS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hr-H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'2022-2025'!$A$11</c:f>
              <c:strCache>
                <c:ptCount val="1"/>
                <c:pt idx="0">
                  <c:v>Plin (kWh)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'2022-2025'!$B$10:$E$10</c:f>
              <c:strCache>
                <c:ptCount val="4"/>
                <c:pt idx="0">
                  <c:v>2022.</c:v>
                </c:pt>
                <c:pt idx="1">
                  <c:v>2023.</c:v>
                </c:pt>
                <c:pt idx="2">
                  <c:v>2024.</c:v>
                </c:pt>
                <c:pt idx="3">
                  <c:v>2025.</c:v>
                </c:pt>
              </c:strCache>
            </c:strRef>
          </c:cat>
          <c:val>
            <c:numRef>
              <c:f>'2022-2025'!$B$11:$E$11</c:f>
              <c:numCache>
                <c:formatCode>#,##0.00</c:formatCode>
                <c:ptCount val="4"/>
                <c:pt idx="0">
                  <c:v>4188483</c:v>
                </c:pt>
                <c:pt idx="1">
                  <c:v>8821199</c:v>
                </c:pt>
                <c:pt idx="2">
                  <c:v>8324178</c:v>
                </c:pt>
                <c:pt idx="3">
                  <c:v>5748030.3499999996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BC4-40B3-B423-F3C326EF5BDA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1214462095"/>
        <c:axId val="1214487055"/>
      </c:barChart>
      <c:catAx>
        <c:axId val="1214462095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1214487055"/>
        <c:crosses val="autoZero"/>
        <c:auto val="1"/>
        <c:lblAlgn val="ctr"/>
        <c:lblOffset val="100"/>
        <c:noMultiLvlLbl val="0"/>
      </c:catAx>
      <c:valAx>
        <c:axId val="1214487055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#,##0.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1214462095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r-Latn-RS"/>
    </a:p>
  </c:txPr>
  <c:externalData r:id="rId3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hr-H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'2022-2025'!$A$17</c:f>
              <c:strCache>
                <c:ptCount val="1"/>
                <c:pt idx="0">
                  <c:v>Voda (m3)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'2022-2025'!$B$16:$E$16</c:f>
              <c:strCache>
                <c:ptCount val="4"/>
                <c:pt idx="0">
                  <c:v>2022.</c:v>
                </c:pt>
                <c:pt idx="1">
                  <c:v>2023.</c:v>
                </c:pt>
                <c:pt idx="2">
                  <c:v>2024.</c:v>
                </c:pt>
                <c:pt idx="3">
                  <c:v>2025.</c:v>
                </c:pt>
              </c:strCache>
            </c:strRef>
          </c:cat>
          <c:val>
            <c:numRef>
              <c:f>'2022-2025'!$B$17:$E$17</c:f>
              <c:numCache>
                <c:formatCode>#,##0.00</c:formatCode>
                <c:ptCount val="4"/>
                <c:pt idx="0">
                  <c:v>34591.800000000003</c:v>
                </c:pt>
                <c:pt idx="1">
                  <c:v>28600.6</c:v>
                </c:pt>
                <c:pt idx="2">
                  <c:v>33771.4</c:v>
                </c:pt>
                <c:pt idx="3">
                  <c:v>34206.300000000003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403-48D0-905E-E91AD72FECAE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1214477455"/>
        <c:axId val="1214489455"/>
      </c:barChart>
      <c:catAx>
        <c:axId val="1214477455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1214489455"/>
        <c:crosses val="autoZero"/>
        <c:auto val="1"/>
        <c:lblAlgn val="ctr"/>
        <c:lblOffset val="100"/>
        <c:noMultiLvlLbl val="0"/>
      </c:catAx>
      <c:valAx>
        <c:axId val="1214489455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#,##0.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r-Latn-RS"/>
          </a:p>
        </c:txPr>
        <c:crossAx val="1214477455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r-Latn-R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9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outs:outSpaceData xmlns:outs="http://schemas.microsoft.com/office/2009/outspace/metadata">
  <outs:relatedDates>
    <outs:relatedDate>
      <outs:type>3</outs:type>
      <outs:displayName>Last Modified</outs:displayName>
      <outs:dateTime/>
      <outs:isPinned>true</outs:isPinned>
    </outs:relatedDate>
    <outs:relatedDate>
      <outs:type>2</outs:type>
      <outs:displayName>Created</outs:displayName>
      <outs:dateTime>2010-08-30T19:03:00Z</outs:dateTime>
      <outs:isPinned>true</outs:isPinned>
    </outs:relatedDate>
    <outs:relatedDate>
      <outs:type>4</outs:type>
      <outs:displayName>Last Printed</outs:displayName>
      <outs:dateTime/>
      <outs:isPinned>true</outs:isPinned>
    </outs:relatedDate>
  </outs:relatedDates>
  <outs:relatedDocuments/>
  <outs:relatedPeople>
    <outs:relatedPeopleItem>
      <outs:category>Author</outs:category>
      <outs:people>
        <outs:relatedPerson>
          <outs:displayName>martina</outs:displayName>
          <outs:accountName/>
        </outs:relatedPerson>
      </outs:people>
      <outs:source>0</outs:source>
      <outs:isPinned>true</outs:isPinned>
    </outs:relatedPeopleItem>
    <outs:relatedPeopleItem>
      <outs:category>Last modified by</outs:category>
      <outs:people/>
      <outs:source>0</outs:source>
      <outs:isPinned>true</outs:isPinned>
    </outs:relatedPeopleItem>
    <outs:relatedPeopleItem>
      <outs:category>Manager</outs:category>
      <outs:people/>
      <outs:source>0</outs:source>
      <outs:isPinned>false</outs:isPinned>
    </outs:relatedPeopleItem>
  </outs:relatedPeople>
  <propertyMetadataList xmlns="http://schemas.microsoft.com/office/2009/outspace/metadata">
    <propertyMetadata>
      <type>0</type>
      <propertyId>2228224</propertyId>
      <propertyName/>
      <isPinned>true</isPinned>
    </propertyMetadata>
    <propertyMetadata>
      <type>0</type>
      <propertyId>589824</propertyId>
      <propertyName/>
      <isPinned>true</isPinned>
    </propertyMetadata>
    <propertyMetadata>
      <type>0</type>
      <propertyId>589825</propertyId>
      <propertyName/>
      <isPinned>true</isPinned>
    </propertyMetadata>
    <propertyMetadata>
      <type>0</type>
      <propertyId>786432</propertyId>
      <propertyName/>
      <isPinned>true</isPinned>
    </propertyMetadata>
    <propertyMetadata>
      <type>0</type>
      <propertyId>14</propertyId>
      <propertyName/>
      <isPinned>true</isPinned>
    </propertyMetadata>
    <propertyMetadata>
      <type>0</type>
      <propertyId>8</propertyId>
      <propertyName/>
      <isPinned>true</isPinned>
    </propertyMetadata>
    <propertyMetadata>
      <type>0</type>
      <propertyId>6</propertyId>
      <propertyName/>
      <isPinned>true</isPinned>
    </propertyMetadata>
    <propertyMetadata>
      <type>0</type>
      <propertyId>655365</propertyId>
      <propertyName/>
      <isPinned>false</isPinned>
    </propertyMetadata>
    <propertyMetadata>
      <type>0</type>
      <propertyId>1</propertyId>
      <propertyName/>
      <isPinned>false</isPinned>
    </propertyMetadata>
    <propertyMetadata>
      <type>0</type>
      <propertyId>0</propertyId>
      <propertyName/>
      <isPinned>false</isPinned>
    </propertyMetadata>
    <propertyMetadata>
      <type>0</type>
      <propertyId>13</propertyId>
      <propertyName/>
      <isPinned>false</isPinned>
    </propertyMetadata>
    <propertyMetadata>
      <type>0</type>
      <propertyId>1179653</propertyId>
      <propertyName/>
      <isPinned>false</isPinned>
    </propertyMetadata>
    <propertyMetadata>
      <type>0</type>
      <propertyId>22</propertyId>
      <propertyName/>
      <isPinned>false</isPinned>
    </propertyMetadata>
  </propertyMetadataList>
  <outs:corruptMetadataWasLost/>
</outs:outSpace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7BE321-B92E-46E7-8DE9-587348B11679}">
  <ds:schemaRefs>
    <ds:schemaRef ds:uri="http://schemas.microsoft.com/office/2009/outspace/metadata"/>
  </ds:schemaRefs>
</ds:datastoreItem>
</file>

<file path=customXml/itemProps2.xml><?xml version="1.0" encoding="utf-8"?>
<ds:datastoreItem xmlns:ds="http://schemas.openxmlformats.org/officeDocument/2006/customXml" ds:itemID="{1530BA11-CE50-494F-AC6F-A3A868993A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3361</TotalTime>
  <Pages>36</Pages>
  <Words>7526</Words>
  <Characters>42901</Characters>
  <Application>Microsoft Office Word</Application>
  <DocSecurity>0</DocSecurity>
  <Lines>357</Lines>
  <Paragraphs>100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Ekonomski fakultet Zagreb</Company>
  <LinksUpToDate>false</LinksUpToDate>
  <CharactersWithSpaces>50327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martina</dc:creator>
  <cp:lastModifiedBy>Milena Matković</cp:lastModifiedBy>
  <cp:revision>133</cp:revision>
  <cp:lastPrinted>2026-03-11T10:23:00Z</cp:lastPrinted>
  <dcterms:created xsi:type="dcterms:W3CDTF">2026-01-13T13:18:00Z</dcterms:created>
  <dcterms:modified xsi:type="dcterms:W3CDTF">2026-03-18T08:28:00Z</dcterms:modified>
</cp:coreProperties>
</file>